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C1EC" w14:textId="77777777" w:rsidR="00F17C33" w:rsidRPr="00F3471C" w:rsidRDefault="00D7379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3471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Inform</w:t>
      </w:r>
      <w:r w:rsidRPr="00F3471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ācija par sociālajām garantijām</w:t>
      </w:r>
    </w:p>
    <w:p w14:paraId="0D8265F6" w14:textId="77777777" w:rsidR="00F17C33" w:rsidRDefault="00F17C33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4397"/>
        <w:gridCol w:w="4502"/>
        <w:gridCol w:w="6086"/>
      </w:tblGrid>
      <w:tr w:rsidR="00F17C33" w:rsidRPr="00F3471C" w14:paraId="00B6D765" w14:textId="77777777" w:rsidTr="00F3471C">
        <w:trPr>
          <w:trHeight w:hRule="exact" w:val="92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7AA82" w14:textId="77777777" w:rsidR="00F3471C" w:rsidRPr="00F92401" w:rsidRDefault="00F347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E8E3F12" w14:textId="26C526BA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Nr.p.k.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A41F0" w14:textId="77777777" w:rsidR="00F3471C" w:rsidRPr="00F92401" w:rsidRDefault="00F3471C">
            <w:pPr>
              <w:shd w:val="clear" w:color="auto" w:fill="FFFFFF"/>
              <w:ind w:left="850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</w:p>
          <w:p w14:paraId="121671EE" w14:textId="18707A78" w:rsidR="00F17C33" w:rsidRPr="00F92401" w:rsidRDefault="00D73794">
            <w:pPr>
              <w:shd w:val="clear" w:color="auto" w:fill="FFFFFF"/>
              <w:ind w:left="85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Soci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ālas garantijas veids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5DB65" w14:textId="77777777" w:rsidR="00F3471C" w:rsidRPr="00F92401" w:rsidRDefault="00F3471C">
            <w:pPr>
              <w:shd w:val="clear" w:color="auto" w:fill="FFFFFF"/>
              <w:ind w:left="120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14:paraId="021D6984" w14:textId="090E9AAB" w:rsidR="00F17C33" w:rsidRPr="00F92401" w:rsidRDefault="00D73794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Soci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ālās garantijas apmērs (</w:t>
            </w:r>
            <w:r w:rsidRPr="00F9240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6"/>
                <w:szCs w:val="26"/>
              </w:rPr>
              <w:t>euro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 vai %)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77E37" w14:textId="77777777" w:rsidR="00F3471C" w:rsidRPr="00F92401" w:rsidRDefault="00F3471C">
            <w:pPr>
              <w:shd w:val="clear" w:color="auto" w:fill="FFFFFF"/>
              <w:ind w:left="1080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</w:p>
          <w:p w14:paraId="3D65AD51" w14:textId="0F41E16B" w:rsidR="00F17C33" w:rsidRPr="00F92401" w:rsidRDefault="00D73794">
            <w:pPr>
              <w:shd w:val="clear" w:color="auto" w:fill="FFFFFF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Pie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šķiršanas pamatojums vai kritēriji</w:t>
            </w:r>
          </w:p>
        </w:tc>
      </w:tr>
      <w:tr w:rsidR="00F17C33" w:rsidRPr="00F3471C" w14:paraId="7ED8D5CD" w14:textId="77777777">
        <w:trPr>
          <w:trHeight w:hRule="exact" w:val="25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1F571" w14:textId="77777777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2401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1A8ED" w14:textId="77777777" w:rsidR="00F17C33" w:rsidRPr="00F92401" w:rsidRDefault="00D73794">
            <w:pPr>
              <w:shd w:val="clear" w:color="auto" w:fill="FFFFFF"/>
              <w:ind w:left="2030"/>
              <w:rPr>
                <w:rFonts w:ascii="Times New Roman" w:hAnsi="Times New Roman" w:cs="Times New Roman"/>
                <w:i/>
                <w:iCs/>
              </w:rPr>
            </w:pPr>
            <w:r w:rsidRPr="00F92401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A45E6" w14:textId="77777777" w:rsidR="00F17C33" w:rsidRPr="00F92401" w:rsidRDefault="00D73794">
            <w:pPr>
              <w:shd w:val="clear" w:color="auto" w:fill="FFFFFF"/>
              <w:ind w:left="2088"/>
              <w:rPr>
                <w:rFonts w:ascii="Times New Roman" w:hAnsi="Times New Roman" w:cs="Times New Roman"/>
                <w:i/>
                <w:iCs/>
              </w:rPr>
            </w:pPr>
            <w:r w:rsidRPr="00F92401">
              <w:rPr>
                <w:rFonts w:ascii="Times New Roman" w:hAnsi="Times New Roman" w:cs="Times New Roman"/>
                <w:i/>
                <w:iCs/>
                <w:color w:val="000000"/>
              </w:rPr>
              <w:t>3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88A26" w14:textId="77777777" w:rsidR="00F17C33" w:rsidRPr="00F92401" w:rsidRDefault="00D73794">
            <w:pPr>
              <w:shd w:val="clear" w:color="auto" w:fill="FFFFFF"/>
              <w:ind w:left="2861"/>
              <w:rPr>
                <w:rFonts w:ascii="Times New Roman" w:hAnsi="Times New Roman" w:cs="Times New Roman"/>
                <w:i/>
                <w:iCs/>
              </w:rPr>
            </w:pPr>
            <w:r w:rsidRPr="00F92401">
              <w:rPr>
                <w:rFonts w:ascii="Times New Roman" w:hAnsi="Times New Roman" w:cs="Times New Roman"/>
                <w:i/>
                <w:iCs/>
                <w:color w:val="000000"/>
              </w:rPr>
              <w:t>4</w:t>
            </w:r>
          </w:p>
        </w:tc>
      </w:tr>
      <w:tr w:rsidR="00F17C33" w:rsidRPr="00F3471C" w14:paraId="0F7F0EE4" w14:textId="77777777" w:rsidTr="003D336F">
        <w:trPr>
          <w:trHeight w:hRule="exact" w:val="197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F1F4B" w14:textId="77777777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069F9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Atva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ļinājuma pabalsts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E343F" w14:textId="77777777" w:rsidR="00EF240C" w:rsidRPr="00F92401" w:rsidRDefault="00954BB0">
            <w:pPr>
              <w:shd w:val="clear" w:color="auto" w:fill="FFFFFF"/>
              <w:spacing w:line="259" w:lineRule="exact"/>
              <w:ind w:right="619" w:firstLine="5"/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>50</w:t>
            </w:r>
            <w:r w:rsidR="00EF240C" w:rsidRPr="00F92401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6"/>
                <w:szCs w:val="26"/>
              </w:rPr>
              <w:t xml:space="preserve">% </w:t>
            </w:r>
            <w:r w:rsidR="00816974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apmērā </w:t>
            </w:r>
            <w:r w:rsidR="00EF240C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no mēnešalgas</w:t>
            </w:r>
            <w:r w:rsidR="00F12D4B"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 </w:t>
            </w:r>
            <w:r w:rsidR="007E595D"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a</w:t>
            </w:r>
            <w:r w:rsidR="000459EF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matperson</w:t>
            </w:r>
            <w:r w:rsidR="00D52E2A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ai</w:t>
            </w:r>
            <w:r w:rsidR="007E595D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 vai darbiniek</w:t>
            </w:r>
            <w:r w:rsidR="00D52E2A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a</w:t>
            </w:r>
            <w:r w:rsidR="007E595D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m</w:t>
            </w:r>
            <w:r w:rsidR="000459EF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 </w:t>
            </w:r>
            <w:r w:rsidR="007E595D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vienu reizi kalendāra gadā</w:t>
            </w:r>
            <w:r w:rsidR="00D52E2A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>, ja ir beidzies noteiktais pārbaudes laiks</w:t>
            </w:r>
            <w:r w:rsidR="00816974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 (ja tas bija noteikts)</w:t>
            </w:r>
            <w:r w:rsidR="00D52E2A" w:rsidRPr="00F92401">
              <w:rPr>
                <w:rFonts w:ascii="Times New Roman" w:hAnsi="Times New Roman" w:cs="Times New Roman"/>
                <w:bCs/>
                <w:color w:val="000000"/>
                <w:spacing w:val="5"/>
                <w:sz w:val="26"/>
                <w:szCs w:val="26"/>
              </w:rPr>
              <w:t xml:space="preserve"> un veikts darbības un tās rezultātu novērtējums </w:t>
            </w:r>
          </w:p>
          <w:p w14:paraId="198736F8" w14:textId="77777777" w:rsidR="00F17C33" w:rsidRPr="00F92401" w:rsidRDefault="00F17C33" w:rsidP="00D85BB4">
            <w:pPr>
              <w:shd w:val="clear" w:color="auto" w:fill="FFFFFF"/>
              <w:spacing w:line="259" w:lineRule="exact"/>
              <w:ind w:right="619"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49903" w14:textId="03746ADC" w:rsidR="00F17C33" w:rsidRPr="00F92401" w:rsidRDefault="00D73794" w:rsidP="00A828E8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amatpersonu un darbinieku atlīdzības likums" 3.panta (4)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daļas 8) punkts, 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Valsts robežsardzes 201</w:t>
            </w:r>
            <w:r w:rsidR="00A828E8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9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.gada </w:t>
            </w:r>
            <w:r w:rsidR="00A828E8"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8.oktobra</w:t>
            </w:r>
            <w:r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iekšējie</w:t>
            </w:r>
            <w:r w:rsidR="00DD09CF"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noteikumi Nr.</w:t>
            </w:r>
            <w:r w:rsidR="00A828E8"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19</w:t>
            </w:r>
            <w:r w:rsidRPr="00F92401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"Noteikumi par </w:t>
            </w:r>
            <w:r w:rsidRPr="00F92401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 xml:space="preserve">pasākumiem, kas saistīti ar papildu atlīdzību Valsts </w:t>
            </w:r>
            <w:r w:rsidRPr="00F92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robežsardzes un Valsts robežsardzes koledžas </w:t>
            </w:r>
            <w:r w:rsidRPr="00F92401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amatpersonām un darbiniekiem"</w:t>
            </w:r>
          </w:p>
        </w:tc>
      </w:tr>
      <w:tr w:rsidR="00F17C33" w:rsidRPr="00F3471C" w14:paraId="17CF8D94" w14:textId="77777777">
        <w:trPr>
          <w:trHeight w:hRule="exact" w:val="123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AEB9D" w14:textId="77777777" w:rsidR="00F17C33" w:rsidRPr="00F92401" w:rsidRDefault="00D737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B502" w14:textId="77777777" w:rsidR="00F17C33" w:rsidRPr="00F92401" w:rsidRDefault="00D73794">
            <w:pPr>
              <w:shd w:val="clear" w:color="auto" w:fill="FFFFFF"/>
              <w:spacing w:line="254" w:lineRule="exact"/>
              <w:ind w:right="307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Pabalsts amatpersonai (darbiniekam), </w:t>
            </w: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kuras apg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ādībā ir bērns invalīds līdz 18 gadu vecumam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5F8CC" w14:textId="77777777" w:rsidR="00F17C33" w:rsidRPr="00F92401" w:rsidRDefault="00D73794">
            <w:pPr>
              <w:shd w:val="clear" w:color="auto" w:fill="FFFFFF"/>
              <w:spacing w:line="259" w:lineRule="exact"/>
              <w:ind w:right="82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6"/>
                <w:szCs w:val="26"/>
              </w:rPr>
              <w:t>50%</w:t>
            </w: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="0081697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apmērā </w:t>
            </w: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 m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ēnešalgas vienu reizi kalendāra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</w:rPr>
              <w:t>gadā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6999A" w14:textId="77777777" w:rsidR="00F17C33" w:rsidRPr="00F92401" w:rsidRDefault="00D73794" w:rsidP="006D10B4">
            <w:pPr>
              <w:shd w:val="clear" w:color="auto" w:fill="FFFFFF"/>
              <w:spacing w:line="259" w:lineRule="exact"/>
              <w:ind w:right="130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amatpersonu un darbinieku atlīdzības likums" 3.panta (4)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daļas </w:t>
            </w:r>
            <w:r w:rsidR="006D10B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7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) punkts</w:t>
            </w:r>
          </w:p>
        </w:tc>
      </w:tr>
      <w:tr w:rsidR="003D336F" w:rsidRPr="00F3471C" w14:paraId="4D6D6516" w14:textId="77777777">
        <w:trPr>
          <w:trHeight w:hRule="exact" w:val="123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F278F" w14:textId="512AD4B8" w:rsidR="003D336F" w:rsidRPr="00F92401" w:rsidRDefault="002B20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D7124" w14:textId="14E55144" w:rsidR="003D336F" w:rsidRPr="00F92401" w:rsidRDefault="006057B8">
            <w:pPr>
              <w:shd w:val="clear" w:color="auto" w:fill="FFFFFF"/>
              <w:spacing w:line="254" w:lineRule="exact"/>
              <w:ind w:right="307" w:firstLine="10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Pabalsts pēc katriem pieciem nepārtrauktas izdienas gadiem IeM amatpersonām ar SDP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A43E7" w14:textId="569241CE" w:rsidR="003D336F" w:rsidRPr="00F92401" w:rsidRDefault="006057B8">
            <w:pPr>
              <w:shd w:val="clear" w:color="auto" w:fill="FFFFFF"/>
              <w:spacing w:line="259" w:lineRule="exact"/>
              <w:ind w:right="82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trīs mēnešalgu apmērā ik pa pieciem gadiem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BB5E1" w14:textId="2AC1747C" w:rsidR="003D336F" w:rsidRPr="00F92401" w:rsidRDefault="006057B8" w:rsidP="006D10B4">
            <w:pPr>
              <w:shd w:val="clear" w:color="auto" w:fill="FFFFFF"/>
              <w:spacing w:line="259" w:lineRule="exact"/>
              <w:ind w:right="130" w:firstLine="5"/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likuma “Valsts pašvaldību institūciju </w:t>
            </w:r>
            <w:r w:rsidR="00833F9E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amatpersonu un darbinieku atlīdzības likums” 25.panta (4) daļa</w:t>
            </w:r>
          </w:p>
        </w:tc>
      </w:tr>
      <w:tr w:rsidR="00F17C33" w:rsidRPr="00F3471C" w14:paraId="73A747B0" w14:textId="77777777">
        <w:trPr>
          <w:trHeight w:hRule="exact" w:val="106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71812" w14:textId="00A63CDC" w:rsidR="00F17C33" w:rsidRPr="00F92401" w:rsidRDefault="002B20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331F2" w14:textId="77777777" w:rsidR="00F17C33" w:rsidRPr="00F92401" w:rsidRDefault="00D73794" w:rsidP="000304F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Atlai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šanas (atvaļināš</w:t>
            </w:r>
            <w:r w:rsidR="000304F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anas)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pabalsts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FEEB9" w14:textId="77777777" w:rsidR="00F17C33" w:rsidRPr="00F92401" w:rsidRDefault="00D73794">
            <w:pPr>
              <w:shd w:val="clear" w:color="auto" w:fill="FFFFFF"/>
              <w:spacing w:line="259" w:lineRule="exact"/>
              <w:ind w:right="566"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amatpersonu un darbinieku atlīdzības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likuma noteiktajā kārtībā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618EE" w14:textId="77777777" w:rsidR="00F17C33" w:rsidRPr="00F92401" w:rsidRDefault="00D73794">
            <w:pPr>
              <w:shd w:val="clear" w:color="auto" w:fill="FFFFFF"/>
              <w:spacing w:line="259" w:lineRule="exact"/>
              <w:ind w:right="384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amatpersonu un darbinieku atlīdzības likums" 17.pants</w:t>
            </w:r>
          </w:p>
        </w:tc>
      </w:tr>
      <w:tr w:rsidR="00F17C33" w:rsidRPr="00F3471C" w14:paraId="3A64185E" w14:textId="77777777">
        <w:trPr>
          <w:trHeight w:hRule="exact" w:val="18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613FC" w14:textId="4170A68A" w:rsidR="00F17C33" w:rsidRPr="00F92401" w:rsidRDefault="002B20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99DDD" w14:textId="77777777" w:rsidR="00F17C33" w:rsidRPr="00F92401" w:rsidRDefault="00D73794">
            <w:pPr>
              <w:shd w:val="clear" w:color="auto" w:fill="FFFFFF"/>
              <w:spacing w:line="254" w:lineRule="exact"/>
              <w:ind w:right="528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Pabalsts m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ājsaimniecības inventāra iegādei, pārceļoties uz dienesta vietu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ārvalstī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9EFBF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atbilsto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ši noteikumiem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F184E" w14:textId="77777777" w:rsidR="00F17C33" w:rsidRPr="00F92401" w:rsidRDefault="0069240C" w:rsidP="000304F2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2010.gada 29.j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ūnija </w:t>
            </w:r>
            <w:r w:rsidR="000304F2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Ministru kabineta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noteikumi Nr.602 "Noteikumi par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pabalstu un kompensāciju apmēriem diplomātiskā un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konsulārā dienesta amatpersonām (darbiniekiem), valsts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tiešās pārvaldes amatpersonām (darbiniekiem),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karavīriem, prokuroriem un sakaru virsniekiem par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dienestu ārvalstīs un to izmaksas kārtību"</w:t>
            </w:r>
          </w:p>
        </w:tc>
      </w:tr>
    </w:tbl>
    <w:p w14:paraId="2D07922F" w14:textId="77777777" w:rsidR="00F17C33" w:rsidRDefault="00F17C33">
      <w:pPr>
        <w:sectPr w:rsidR="00F17C33">
          <w:type w:val="continuous"/>
          <w:pgSz w:w="16834" w:h="11909" w:orient="landscape"/>
          <w:pgMar w:top="1282" w:right="502" w:bottom="360" w:left="50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4397"/>
        <w:gridCol w:w="4502"/>
        <w:gridCol w:w="6086"/>
      </w:tblGrid>
      <w:tr w:rsidR="00F17C33" w:rsidRPr="0098610F" w14:paraId="4B883874" w14:textId="77777777" w:rsidTr="0098610F">
        <w:trPr>
          <w:trHeight w:hRule="exact" w:val="200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FEC38" w14:textId="57DE9469" w:rsidR="00F17C33" w:rsidRPr="00F92401" w:rsidRDefault="002B20AF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5DD56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Algas pabalsts par dienestu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ārvalstīs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90089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atbilsto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ši noteikumiem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66EDF" w14:textId="77777777" w:rsidR="00F17C33" w:rsidRPr="00F92401" w:rsidRDefault="0069240C" w:rsidP="005344D9">
            <w:pPr>
              <w:shd w:val="clear" w:color="auto" w:fill="FFFFFF"/>
              <w:spacing w:line="259" w:lineRule="exact"/>
              <w:ind w:right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nosaka 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2010.gada 29.j</w:t>
            </w:r>
            <w:r w:rsidR="005344D9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ū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nija </w:t>
            </w:r>
            <w:r w:rsidR="004042E2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Ministru kabineta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 noteikumi Nr.602 "Noteikumi par </w:t>
            </w:r>
            <w:r w:rsidR="00D73794" w:rsidRPr="00F92401"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pabalstu un kompens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āciju apmēriem diplomātiskā un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konsulārā dienesta amatpersonām (darbiniekiem), valsts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tiešās pārvaldes amatpersonām (darbiniekiem),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 xml:space="preserve">karavīriem, prokuroriem un sakaru virsniekiem par </w:t>
            </w:r>
            <w:r w:rsidR="00D73794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dienestu ārvalstīs un to izmaksas kārtību"</w:t>
            </w:r>
          </w:p>
        </w:tc>
      </w:tr>
      <w:tr w:rsidR="00F17C33" w:rsidRPr="0098610F" w14:paraId="23162BD2" w14:textId="77777777">
        <w:trPr>
          <w:trHeight w:hRule="exact" w:val="133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A9301" w14:textId="7367BFCC" w:rsidR="00F17C33" w:rsidRPr="00F92401" w:rsidRDefault="002B20AF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6778A" w14:textId="77777777" w:rsidR="00F17C33" w:rsidRPr="00F92401" w:rsidRDefault="00D73794">
            <w:pPr>
              <w:shd w:val="clear" w:color="auto" w:fill="FFFFFF"/>
              <w:spacing w:line="259" w:lineRule="exact"/>
              <w:ind w:right="278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Zaud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ējumu un kaitējuma kompensācija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(sakarā ar amatpersonas/ darbinieka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dienesta pienākumu izpildi)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4AB5F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atbilsto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ši noteikumiem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F24DD" w14:textId="77777777" w:rsidR="00F17C33" w:rsidRPr="00F92401" w:rsidRDefault="00D73794" w:rsidP="004042E2">
            <w:pPr>
              <w:shd w:val="clear" w:color="auto" w:fill="FFFFFF"/>
              <w:spacing w:line="254" w:lineRule="exact"/>
              <w:ind w:right="269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nosaka 2010.gada 21.j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ūnija Ministru kabineta noteikumi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Nr.565 "Noteikumi par valsts un pašvaldību institūciju amatpersonu un darbinieku sociālajām garantijām"</w:t>
            </w:r>
          </w:p>
        </w:tc>
      </w:tr>
      <w:tr w:rsidR="00F17C33" w:rsidRPr="0098610F" w14:paraId="15A6EACC" w14:textId="77777777" w:rsidTr="0098610F">
        <w:trPr>
          <w:trHeight w:hRule="exact" w:val="150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BE2BE" w14:textId="25A6A01B" w:rsidR="00F17C33" w:rsidRPr="00F92401" w:rsidRDefault="002B20AF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6697F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Vesel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ības apdrošināšana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9D1C8" w14:textId="77777777" w:rsidR="00F17C33" w:rsidRPr="00F92401" w:rsidRDefault="00D73794">
            <w:pPr>
              <w:shd w:val="clear" w:color="auto" w:fill="FFFFFF"/>
              <w:spacing w:line="259" w:lineRule="exact"/>
              <w:ind w:right="533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Eso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šo finanšu līdzekļu ietvaros un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normatīvajos aktos noteiktajā apmērā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19251" w14:textId="17D3FB58" w:rsidR="00F17C33" w:rsidRPr="00F92401" w:rsidRDefault="00D73794" w:rsidP="0056345F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likums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amatpersonu un darbinieku atlīdzības likums", </w:t>
            </w:r>
            <w:r w:rsidR="00FC4E55"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darbiniekiem, kuri nepārtraukti nostrādājuši Valsts robežsardzē vai Valsts robežsardzes koledžā ne mazāk kā sešus mēnešus</w:t>
            </w:r>
          </w:p>
        </w:tc>
      </w:tr>
      <w:tr w:rsidR="00F17C33" w:rsidRPr="0098610F" w14:paraId="4EC04E82" w14:textId="77777777">
        <w:trPr>
          <w:trHeight w:hRule="exact" w:val="185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A3E85" w14:textId="648B5660" w:rsidR="00F17C33" w:rsidRPr="00F92401" w:rsidRDefault="002B20AF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D46D0" w14:textId="77777777" w:rsidR="00F17C33" w:rsidRPr="00F92401" w:rsidRDefault="00D73794">
            <w:pPr>
              <w:shd w:val="clear" w:color="auto" w:fill="FFFFFF"/>
              <w:spacing w:line="254" w:lineRule="exact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Kompens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ācija par dzīvojamās telpas īri un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komunālajiem maksājumiem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272E1" w14:textId="17043B2B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</w:t>
            </w:r>
            <w:r w:rsidRPr="00F92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ī</w:t>
            </w:r>
            <w:r w:rsidRPr="00F924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dz </w:t>
            </w:r>
            <w:r w:rsidR="0098610F" w:rsidRPr="00F924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250</w:t>
            </w:r>
            <w:r w:rsidRPr="00F92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240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euro</w:t>
            </w:r>
            <w:r w:rsidR="00FC6A47" w:rsidRPr="00F924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mēnesī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DE8FF" w14:textId="77777777" w:rsidR="00F17C33" w:rsidRPr="00F92401" w:rsidRDefault="00D73794" w:rsidP="00FC6A47">
            <w:pPr>
              <w:shd w:val="clear" w:color="auto" w:fill="FFFFFF"/>
              <w:spacing w:line="254" w:lineRule="exact"/>
              <w:ind w:right="211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amatpersonu un darbinieku atlīdzības likums" 31.pants,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2010.gada 21.jūnija Ministru kabineta noteikumi Nr.565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"Noteikumi par valsts un pašvaldību institūciju amatpersonu un darbinieku sociālajām garantijām"</w:t>
            </w:r>
          </w:p>
        </w:tc>
      </w:tr>
      <w:tr w:rsidR="00F17C33" w:rsidRPr="0098610F" w14:paraId="0632B366" w14:textId="77777777">
        <w:trPr>
          <w:trHeight w:hRule="exact" w:val="1488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C331" w14:textId="33C983DF" w:rsidR="00F17C33" w:rsidRPr="00F92401" w:rsidRDefault="002B20AF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D1334" w14:textId="77777777" w:rsidR="00F17C33" w:rsidRPr="00F92401" w:rsidRDefault="00D73794">
            <w:pPr>
              <w:shd w:val="clear" w:color="auto" w:fill="FFFFFF"/>
              <w:spacing w:line="259" w:lineRule="exact"/>
              <w:ind w:right="389"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Kompens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ācija ceļa izdevumu segšanai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amatpersonai, kuru dienesta interesēs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pārceļ amatā uz citu administratīvo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teritoriju un kura nemaina dzīvesvietu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69B05" w14:textId="77777777" w:rsidR="00F17C33" w:rsidRPr="00F92401" w:rsidRDefault="00D7379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atbilsto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ši noteikumiem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5BC3A" w14:textId="77777777" w:rsidR="00F17C33" w:rsidRPr="00F92401" w:rsidRDefault="00D73794">
            <w:pPr>
              <w:shd w:val="clear" w:color="auto" w:fill="FFFFFF"/>
              <w:spacing w:line="254" w:lineRule="exact"/>
              <w:ind w:right="269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nosaka 2010.gada 21.j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 xml:space="preserve">ūnija Ministru kabineta noteikumi </w:t>
            </w:r>
            <w:r w:rsidR="00FC6A47"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Nr.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>565 "Noteikumi par valsts un pašvaldību institūciju amatpersonu un darbinieku sociālajām garantijām"</w:t>
            </w:r>
          </w:p>
        </w:tc>
      </w:tr>
    </w:tbl>
    <w:p w14:paraId="6218F79D" w14:textId="77777777" w:rsidR="00F17C33" w:rsidRDefault="00F17C33">
      <w:pPr>
        <w:sectPr w:rsidR="00F17C33">
          <w:pgSz w:w="16834" w:h="11909" w:orient="landscape"/>
          <w:pgMar w:top="1440" w:right="502" w:bottom="720" w:left="50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4397"/>
        <w:gridCol w:w="4502"/>
        <w:gridCol w:w="6086"/>
      </w:tblGrid>
      <w:tr w:rsidR="00F17C33" w:rsidRPr="0098610F" w14:paraId="1899B788" w14:textId="77777777" w:rsidTr="00011D72">
        <w:trPr>
          <w:trHeight w:hRule="exact" w:val="285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03EA3" w14:textId="0633BE2A" w:rsidR="00F17C33" w:rsidRPr="00F92401" w:rsidRDefault="00D73794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2B20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FF60B" w14:textId="77777777" w:rsidR="00F17C33" w:rsidRPr="00F92401" w:rsidRDefault="00D73794">
            <w:pPr>
              <w:shd w:val="clear" w:color="auto" w:fill="FFFFFF"/>
              <w:spacing w:line="264" w:lineRule="exact"/>
              <w:ind w:right="14"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Optisko redzes korekcijas l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īdzekļu iegādes kompensācija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EBD2C" w14:textId="0E472D10" w:rsidR="00F17C33" w:rsidRPr="00F92401" w:rsidRDefault="00D73794" w:rsidP="008B5943">
            <w:pPr>
              <w:shd w:val="clear" w:color="auto" w:fill="FFFFFF"/>
              <w:spacing w:line="254" w:lineRule="exact"/>
              <w:ind w:right="34"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b/>
                <w:bCs/>
                <w:spacing w:val="4"/>
                <w:sz w:val="26"/>
                <w:szCs w:val="26"/>
              </w:rPr>
              <w:t>l</w:t>
            </w:r>
            <w:r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ī</w:t>
            </w:r>
            <w:r w:rsidR="009C31DD"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dz 1</w:t>
            </w:r>
            <w:r w:rsidR="00AF0A82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5</w:t>
            </w:r>
            <w:r w:rsidR="009C31DD"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 xml:space="preserve">0 </w:t>
            </w:r>
            <w:r w:rsidR="009C31DD" w:rsidRPr="00F92401">
              <w:rPr>
                <w:rFonts w:ascii="Times New Roman" w:eastAsia="Times New Roman" w:hAnsi="Times New Roman" w:cs="Times New Roman"/>
                <w:i/>
                <w:iCs/>
                <w:spacing w:val="4"/>
                <w:sz w:val="26"/>
                <w:szCs w:val="26"/>
              </w:rPr>
              <w:t>euro</w:t>
            </w:r>
            <w:r w:rsidR="009C31DD"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 w:rsidR="002B2A4B" w:rsidRPr="00F92401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</w:rPr>
              <w:t>ne biežāk kā</w:t>
            </w:r>
            <w:r w:rsidR="002B2A4B" w:rsidRPr="00F92401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 xml:space="preserve"> </w:t>
            </w:r>
            <w:r w:rsidR="009C31DD" w:rsidRPr="00F92401">
              <w:rPr>
                <w:rFonts w:ascii="Times New Roman" w:eastAsia="Times New Roman" w:hAnsi="Times New Roman" w:cs="Times New Roman"/>
                <w:bCs/>
                <w:spacing w:val="4"/>
                <w:sz w:val="26"/>
                <w:szCs w:val="26"/>
              </w:rPr>
              <w:t>vienu reizi trijos gados (izņemot</w:t>
            </w:r>
            <w:r w:rsidRPr="00F92401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, 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ja </w:t>
            </w:r>
            <w:r w:rsidR="00C520EE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redzes traucējumus izraisījis darbs </w:t>
            </w:r>
            <w:r w:rsidR="002B2A4B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ar datoru</w:t>
            </w:r>
            <w:r w:rsidR="008B594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un laika periodā no iepriekšējās veselības pārbaudes redze ir mainījusies vairāk kā par 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0,25 dioptrijām</w:t>
            </w:r>
            <w:r w:rsidR="00B22CA8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un nepieciešamas citas brilles)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BE4CD" w14:textId="50536990" w:rsidR="00F17C33" w:rsidRPr="00F92401" w:rsidRDefault="00D73794" w:rsidP="00FC6A47">
            <w:pPr>
              <w:shd w:val="clear" w:color="auto" w:fill="FFFFFF"/>
              <w:spacing w:line="259" w:lineRule="exact"/>
              <w:ind w:right="158" w:firstLine="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nosaka Darba aizsardz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ības likums, 2002.gada 6.augusta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Ministru kabineta noteikumi Nr.343 "Darba aizsardzības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prasības, strādājot ar displeju", atbilstoši </w:t>
            </w:r>
            <w:r w:rsidRPr="00F92401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 xml:space="preserve">Valsts </w:t>
            </w:r>
            <w:r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robežsardzes 2016.gada 8.septembra iekšējiem noteikumiem Nr.18 "Kārtība, kādā kompensē un atmaksā izdevumus par speciālo medicīniski optisko redzes korekcijas līdzekļu iegādi"</w:t>
            </w:r>
            <w:r w:rsidR="00011D72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, Valsts robežsardzes 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20</w:t>
            </w:r>
            <w:r w:rsidR="004177DB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</w:t>
            </w:r>
            <w:r w:rsidR="00AF0A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.gada </w:t>
            </w:r>
            <w:r w:rsidR="00AF0A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19</w:t>
            </w:r>
            <w:r w:rsidR="008E47C9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="00AF0A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decembra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011D72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pavēle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Nr.</w:t>
            </w:r>
            <w:r w:rsidR="00EC1E81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23.1-8.4/</w:t>
            </w:r>
            <w:r w:rsidR="00AF0A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2103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„Par maksimālo kompensācijas apmēru speciālo medicīniski optisko redzes korekcijas līdzekļu iegādei 20</w:t>
            </w:r>
            <w:r w:rsidR="004177DB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</w:t>
            </w:r>
            <w:r w:rsidR="00AF0A8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</w:t>
            </w:r>
            <w:r w:rsidR="00774D33" w:rsidRPr="00F92401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.gadā”</w:t>
            </w:r>
          </w:p>
          <w:p w14:paraId="60955F91" w14:textId="77777777" w:rsidR="00011D72" w:rsidRPr="00F92401" w:rsidRDefault="00011D72" w:rsidP="00FC6A47">
            <w:pPr>
              <w:shd w:val="clear" w:color="auto" w:fill="FFFFFF"/>
              <w:spacing w:line="259" w:lineRule="exact"/>
              <w:ind w:right="158" w:firstLine="5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14:paraId="5D80285F" w14:textId="77777777" w:rsidR="00011D72" w:rsidRPr="00F92401" w:rsidRDefault="00011D72" w:rsidP="00FC6A47">
            <w:pPr>
              <w:shd w:val="clear" w:color="auto" w:fill="FFFFFF"/>
              <w:spacing w:line="259" w:lineRule="exact"/>
              <w:ind w:right="158" w:firstLine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C33" w:rsidRPr="0098610F" w14:paraId="754176E3" w14:textId="77777777">
        <w:trPr>
          <w:trHeight w:hRule="exact" w:val="1584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288EA" w14:textId="145F0C5B" w:rsidR="00F17C33" w:rsidRPr="00F92401" w:rsidRDefault="00D73794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B20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B4ECD" w14:textId="77777777" w:rsidR="00F17C33" w:rsidRPr="00F92401" w:rsidRDefault="00D73794">
            <w:pPr>
              <w:shd w:val="clear" w:color="auto" w:fill="FFFFFF"/>
              <w:spacing w:line="259" w:lineRule="exact"/>
              <w:ind w:right="312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Pabalsts sakar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ā ar ģimenes locekļa vai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apgādājamā nāvi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AE77C" w14:textId="51E588B8" w:rsidR="00F17C33" w:rsidRPr="00F92401" w:rsidRDefault="00791239">
            <w:pPr>
              <w:shd w:val="clear" w:color="auto" w:fill="FFFFFF"/>
              <w:ind w:right="33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74</w:t>
            </w:r>
            <w:r w:rsidR="00FB024C" w:rsidRPr="00F9240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0</w:t>
            </w:r>
            <w:r w:rsidR="00D73794" w:rsidRPr="00F9240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 euro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F7829" w14:textId="47176928" w:rsidR="00F17C33" w:rsidRPr="00F92401" w:rsidRDefault="00D73794" w:rsidP="00EC1E81">
            <w:pPr>
              <w:shd w:val="clear" w:color="auto" w:fill="FFFFFF"/>
              <w:spacing w:line="25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F92401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nosaka likuma "Valsts un pa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 xml:space="preserve">švaldību institūciju </w:t>
            </w:r>
            <w:r w:rsidRPr="00F92401">
              <w:rPr>
                <w:rFonts w:ascii="Times New Roman" w:eastAsia="Times New Roman" w:hAnsi="Times New Roman" w:cs="Times New Roman"/>
                <w:color w:val="000000"/>
                <w:spacing w:val="4"/>
                <w:sz w:val="26"/>
                <w:szCs w:val="26"/>
              </w:rPr>
              <w:t xml:space="preserve">amatpersonu un darbinieku atlīdzības likums" 20.pants, 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Valsts robežsardzes 202</w:t>
            </w:r>
            <w:r w:rsidR="007912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4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.gada </w:t>
            </w:r>
            <w:r w:rsidR="007912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19</w:t>
            </w:r>
            <w:r w:rsidR="00DF7DC7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.</w:t>
            </w:r>
            <w:r w:rsidR="007912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decembra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pavēle Nr.</w:t>
            </w:r>
            <w:r w:rsidR="00DF7DC7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23.1-8.4/</w:t>
            </w:r>
            <w:r w:rsidR="007912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2101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„Par materiālā pabalsta apmēru amatpersonām (darbiniekiem) 202</w:t>
            </w:r>
            <w:r w:rsidR="00791239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5</w:t>
            </w:r>
            <w:r w:rsidR="001C5312" w:rsidRPr="00F92401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.gadā”</w:t>
            </w:r>
          </w:p>
        </w:tc>
      </w:tr>
    </w:tbl>
    <w:p w14:paraId="6B7AD2EE" w14:textId="77777777" w:rsidR="00D73794" w:rsidRDefault="00D73794"/>
    <w:sectPr w:rsidR="00D73794">
      <w:pgSz w:w="16834" w:h="11909" w:orient="landscape"/>
      <w:pgMar w:top="1440" w:right="502" w:bottom="720" w:left="50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94"/>
    <w:rsid w:val="00011D72"/>
    <w:rsid w:val="000304F2"/>
    <w:rsid w:val="000459EF"/>
    <w:rsid w:val="000715AD"/>
    <w:rsid w:val="001C5312"/>
    <w:rsid w:val="001F3574"/>
    <w:rsid w:val="002A7A38"/>
    <w:rsid w:val="002B20AF"/>
    <w:rsid w:val="002B2A4B"/>
    <w:rsid w:val="003B554C"/>
    <w:rsid w:val="003D336F"/>
    <w:rsid w:val="003F3AE5"/>
    <w:rsid w:val="004042E2"/>
    <w:rsid w:val="004177DB"/>
    <w:rsid w:val="00426233"/>
    <w:rsid w:val="004519B0"/>
    <w:rsid w:val="004C4C0B"/>
    <w:rsid w:val="005344D9"/>
    <w:rsid w:val="0054414B"/>
    <w:rsid w:val="0056345F"/>
    <w:rsid w:val="006057B8"/>
    <w:rsid w:val="00664DD5"/>
    <w:rsid w:val="0069240C"/>
    <w:rsid w:val="006D10B4"/>
    <w:rsid w:val="00774D33"/>
    <w:rsid w:val="007766FC"/>
    <w:rsid w:val="00791239"/>
    <w:rsid w:val="007A3943"/>
    <w:rsid w:val="007E595D"/>
    <w:rsid w:val="00816974"/>
    <w:rsid w:val="00833F9E"/>
    <w:rsid w:val="0084347D"/>
    <w:rsid w:val="00846443"/>
    <w:rsid w:val="008B5943"/>
    <w:rsid w:val="008E47C9"/>
    <w:rsid w:val="009237E5"/>
    <w:rsid w:val="00923EE3"/>
    <w:rsid w:val="00954BB0"/>
    <w:rsid w:val="0098610F"/>
    <w:rsid w:val="00991F8C"/>
    <w:rsid w:val="009C31DD"/>
    <w:rsid w:val="00A828E8"/>
    <w:rsid w:val="00AF0A82"/>
    <w:rsid w:val="00B22CA8"/>
    <w:rsid w:val="00B9443D"/>
    <w:rsid w:val="00C520EE"/>
    <w:rsid w:val="00D52E2A"/>
    <w:rsid w:val="00D73794"/>
    <w:rsid w:val="00D85BB4"/>
    <w:rsid w:val="00DD09CF"/>
    <w:rsid w:val="00DE4564"/>
    <w:rsid w:val="00DF7DC7"/>
    <w:rsid w:val="00EC1E81"/>
    <w:rsid w:val="00EF240C"/>
    <w:rsid w:val="00F12D4B"/>
    <w:rsid w:val="00F17C33"/>
    <w:rsid w:val="00F3471C"/>
    <w:rsid w:val="00F92401"/>
    <w:rsid w:val="00FB024C"/>
    <w:rsid w:val="00FC4E55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DC70A"/>
  <w14:defaultImageDpi w14:val="0"/>
  <w15:docId w15:val="{3DDC241D-6138-415F-B347-880FAB7E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2985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Skrebinska</dc:creator>
  <cp:lastModifiedBy>Valentina Supe</cp:lastModifiedBy>
  <cp:revision>32</cp:revision>
  <dcterms:created xsi:type="dcterms:W3CDTF">2019-03-20T11:40:00Z</dcterms:created>
  <dcterms:modified xsi:type="dcterms:W3CDTF">2025-04-07T13:16:00Z</dcterms:modified>
</cp:coreProperties>
</file>