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B406A3" w:rsidP="00C13F1C">
            <w:pPr>
              <w:ind w:right="-6"/>
              <w:jc w:val="both"/>
            </w:pPr>
            <w:r w:rsidRPr="00B406A3">
              <w:t>AFIS UN EURODAC sistēmu izmantošana</w:t>
            </w:r>
            <w:r>
              <w:t>.</w:t>
            </w:r>
          </w:p>
          <w:p w:rsidR="00A5008C" w:rsidRPr="00B406A3" w:rsidRDefault="00A5008C" w:rsidP="00C13F1C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B406A3" w:rsidRDefault="00B406A3" w:rsidP="007E229E">
            <w:pPr>
              <w:jc w:val="both"/>
            </w:pPr>
            <w:r w:rsidRPr="00B406A3">
              <w:rPr>
                <w:bCs/>
              </w:rPr>
              <w:t>SQF 4.līmeni</w:t>
            </w:r>
            <w:r>
              <w:rPr>
                <w:bCs/>
              </w:rPr>
              <w:t>s</w:t>
            </w:r>
            <w:r w:rsidRPr="00B406A3">
              <w:rPr>
                <w:bCs/>
              </w:rPr>
              <w:t>, CCC ML</w:t>
            </w:r>
            <w:r w:rsidR="007369F3">
              <w:rPr>
                <w:bCs/>
              </w:rPr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B406A3" w:rsidP="0073277C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 w:rsidRPr="00B406A3">
              <w:t xml:space="preserve">Programma paredzēta </w:t>
            </w:r>
            <w:r w:rsidR="0073277C" w:rsidRPr="0073277C">
              <w:rPr>
                <w:lang w:eastAsia="en-US"/>
              </w:rPr>
              <w:t>Valsts robežsardzes amatpersonām, kuras veic procesuālās darbības ar Valsts robežsardzes aizturētajiem ārzem</w:t>
            </w:r>
            <w:r w:rsidR="0073277C" w:rsidRPr="0073277C">
              <w:rPr>
                <w:lang w:eastAsia="en-US"/>
              </w:rPr>
              <w:softHyphen/>
              <w:t>niekiem un patvēruma meklētajiem Automatizētās pirkstu nospiedumu identifikācijas sistēmā (AFIS) un sistēmā (</w:t>
            </w:r>
            <w:proofErr w:type="spellStart"/>
            <w:r w:rsidR="0073277C" w:rsidRPr="0073277C">
              <w:rPr>
                <w:lang w:eastAsia="en-US"/>
              </w:rPr>
              <w:t>Eurodac</w:t>
            </w:r>
            <w:proofErr w:type="spellEnd"/>
            <w:r w:rsidR="0073277C" w:rsidRPr="0073277C">
              <w:rPr>
                <w:lang w:eastAsia="en-US"/>
              </w:rPr>
              <w:t xml:space="preserve">). </w:t>
            </w:r>
            <w:bookmarkStart w:id="0" w:name="_GoBack"/>
            <w:bookmarkEnd w:id="0"/>
          </w:p>
          <w:p w:rsidR="00A5008C" w:rsidRPr="00B406A3" w:rsidRDefault="00A5008C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7E5D77" w:rsidRPr="007E5D77" w:rsidRDefault="007E5D77" w:rsidP="007E5D77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7E5D77">
              <w:rPr>
                <w:sz w:val="24"/>
                <w:szCs w:val="24"/>
              </w:rPr>
              <w:t>Sniegt Valsts robežsardzes amatpersonām zināšanas un attīstīt prasmes:</w:t>
            </w:r>
          </w:p>
          <w:p w:rsidR="007E5D77" w:rsidRPr="007E5D77" w:rsidRDefault="007E5D77" w:rsidP="007E5D77">
            <w:pPr>
              <w:pStyle w:val="BodyText3"/>
              <w:numPr>
                <w:ilvl w:val="0"/>
                <w:numId w:val="4"/>
              </w:numPr>
              <w:spacing w:after="0"/>
              <w:ind w:left="281" w:hanging="281"/>
              <w:jc w:val="both"/>
              <w:rPr>
                <w:sz w:val="24"/>
                <w:szCs w:val="24"/>
              </w:rPr>
            </w:pPr>
            <w:r w:rsidRPr="007E5D77">
              <w:rPr>
                <w:sz w:val="24"/>
                <w:szCs w:val="24"/>
              </w:rPr>
              <w:t xml:space="preserve">raksturot nacionālos, Eiropas Savienības un starptautiskos tiesību aktus saistībā ar AFIS un </w:t>
            </w:r>
            <w:proofErr w:type="spellStart"/>
            <w:r w:rsidRPr="007E5D77">
              <w:rPr>
                <w:sz w:val="24"/>
                <w:szCs w:val="24"/>
              </w:rPr>
              <w:t>Eurodac</w:t>
            </w:r>
            <w:proofErr w:type="spellEnd"/>
            <w:r w:rsidRPr="007E5D77">
              <w:rPr>
                <w:sz w:val="24"/>
                <w:szCs w:val="24"/>
              </w:rPr>
              <w:t xml:space="preserve"> sistēmu izmantošanu;</w:t>
            </w:r>
          </w:p>
          <w:p w:rsidR="007E5D77" w:rsidRPr="007E5D77" w:rsidRDefault="007E5D77" w:rsidP="007E5D77">
            <w:pPr>
              <w:pStyle w:val="BodyText3"/>
              <w:numPr>
                <w:ilvl w:val="0"/>
                <w:numId w:val="4"/>
              </w:numPr>
              <w:spacing w:after="0"/>
              <w:ind w:left="281" w:hanging="281"/>
              <w:jc w:val="both"/>
              <w:rPr>
                <w:sz w:val="24"/>
                <w:szCs w:val="24"/>
              </w:rPr>
            </w:pPr>
            <w:r w:rsidRPr="007E5D77">
              <w:rPr>
                <w:sz w:val="24"/>
                <w:szCs w:val="24"/>
              </w:rPr>
              <w:t xml:space="preserve">izvērtēt informācijas pārvaldības procedūras, kuras ir saistītas ar pārbaudēm AFIS un </w:t>
            </w:r>
            <w:proofErr w:type="spellStart"/>
            <w:r w:rsidRPr="007E5D77">
              <w:rPr>
                <w:sz w:val="24"/>
                <w:szCs w:val="24"/>
              </w:rPr>
              <w:t>Eurodac</w:t>
            </w:r>
            <w:proofErr w:type="spellEnd"/>
            <w:r w:rsidRPr="007E5D77">
              <w:rPr>
                <w:sz w:val="24"/>
                <w:szCs w:val="24"/>
              </w:rPr>
              <w:t xml:space="preserve"> sistēmās, ievērojot tiesības uz personas datu aizsardzību;</w:t>
            </w:r>
          </w:p>
          <w:p w:rsidR="007E5D77" w:rsidRPr="007E5D77" w:rsidRDefault="007E5D77" w:rsidP="007E5D77">
            <w:pPr>
              <w:pStyle w:val="BodyText3"/>
              <w:numPr>
                <w:ilvl w:val="0"/>
                <w:numId w:val="4"/>
              </w:numPr>
              <w:spacing w:after="0"/>
              <w:ind w:left="281" w:hanging="281"/>
              <w:jc w:val="both"/>
              <w:rPr>
                <w:sz w:val="24"/>
                <w:szCs w:val="24"/>
              </w:rPr>
            </w:pPr>
            <w:r w:rsidRPr="007E5D77">
              <w:rPr>
                <w:sz w:val="24"/>
                <w:szCs w:val="24"/>
              </w:rPr>
              <w:t xml:space="preserve">paskaidrot nacionālās procedūras un vadlīnijas saistībā ar AFIS un </w:t>
            </w:r>
            <w:proofErr w:type="spellStart"/>
            <w:r w:rsidRPr="007E5D77">
              <w:rPr>
                <w:sz w:val="24"/>
                <w:szCs w:val="24"/>
              </w:rPr>
              <w:t>Eurodac</w:t>
            </w:r>
            <w:proofErr w:type="spellEnd"/>
            <w:r w:rsidRPr="007E5D77">
              <w:rPr>
                <w:sz w:val="24"/>
                <w:szCs w:val="24"/>
              </w:rPr>
              <w:t xml:space="preserve"> sistēmās veiktās pārbaudes laikā datu iegūšanu un reģistrēšanu, ievērojot personas datu aizsardzības tiesības;</w:t>
            </w:r>
          </w:p>
          <w:p w:rsidR="00D47BD2" w:rsidRDefault="007E5D77" w:rsidP="007E5D77">
            <w:pPr>
              <w:pStyle w:val="BodyText3"/>
              <w:spacing w:after="0"/>
              <w:ind w:left="281" w:hanging="281"/>
              <w:jc w:val="both"/>
              <w:rPr>
                <w:sz w:val="24"/>
                <w:szCs w:val="24"/>
              </w:rPr>
            </w:pPr>
            <w:r w:rsidRPr="007E5D77">
              <w:rPr>
                <w:sz w:val="24"/>
                <w:szCs w:val="24"/>
              </w:rPr>
              <w:t>-</w:t>
            </w:r>
            <w:r w:rsidRPr="007E5D77">
              <w:rPr>
                <w:sz w:val="24"/>
                <w:szCs w:val="24"/>
              </w:rPr>
              <w:tab/>
              <w:t xml:space="preserve">iegūt un reģistrēt </w:t>
            </w:r>
            <w:proofErr w:type="spellStart"/>
            <w:r w:rsidRPr="007E5D77">
              <w:rPr>
                <w:sz w:val="24"/>
                <w:szCs w:val="24"/>
              </w:rPr>
              <w:t>biometriskos</w:t>
            </w:r>
            <w:proofErr w:type="spellEnd"/>
            <w:r w:rsidRPr="007E5D77">
              <w:rPr>
                <w:sz w:val="24"/>
                <w:szCs w:val="24"/>
              </w:rPr>
              <w:t xml:space="preserve"> datus.</w:t>
            </w:r>
          </w:p>
          <w:p w:rsidR="00A5008C" w:rsidRPr="007E5D77" w:rsidRDefault="00A5008C" w:rsidP="007E5D77">
            <w:pPr>
              <w:pStyle w:val="BodyText3"/>
              <w:spacing w:after="0"/>
              <w:ind w:left="281" w:hanging="281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7E5D77" w:rsidRDefault="007E5D77">
            <w:pPr>
              <w:jc w:val="both"/>
              <w:rPr>
                <w:bCs/>
              </w:rPr>
            </w:pPr>
            <w:r w:rsidRPr="007E5D77">
              <w:t>16 stundas</w:t>
            </w:r>
            <w:r w:rsidR="00A02DCB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7E5D77" w:rsidRDefault="00E856E6" w:rsidP="00F5277B">
            <w:pPr>
              <w:jc w:val="both"/>
            </w:pPr>
            <w:r w:rsidRPr="007E5D77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7E5D77" w:rsidRDefault="007E5D77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7E5D77">
              <w:rPr>
                <w:bCs/>
                <w:iCs/>
              </w:rPr>
              <w:t>6</w:t>
            </w:r>
            <w:r w:rsidR="007369F3">
              <w:rPr>
                <w:bCs/>
                <w:iCs/>
              </w:rPr>
              <w:t>.</w:t>
            </w:r>
          </w:p>
          <w:p w:rsidR="00D47BD2" w:rsidRPr="007E5D77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F07A6F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7E5D77">
              <w:rPr>
                <w:bCs/>
              </w:rPr>
              <w:t>V</w:t>
            </w:r>
            <w:r w:rsidR="009C09ED" w:rsidRPr="007E5D77">
              <w:rPr>
                <w:bCs/>
              </w:rPr>
              <w:t>alsts robežsardzes koledžas</w:t>
            </w:r>
            <w:r w:rsidRPr="007E5D77">
              <w:rPr>
                <w:bCs/>
              </w:rPr>
              <w:t xml:space="preserve"> apliecība</w:t>
            </w:r>
            <w:r w:rsidR="007369F3">
              <w:rPr>
                <w:bCs/>
              </w:rPr>
              <w:t>.</w:t>
            </w:r>
          </w:p>
          <w:p w:rsidR="00F07A6F" w:rsidRPr="007E5D77" w:rsidRDefault="00F07A6F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73277C" w:rsidRPr="0073277C" w:rsidRDefault="00EA5AFE" w:rsidP="0073277C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7E5D77">
              <w:t xml:space="preserve">Valsts robežsardzes </w:t>
            </w:r>
            <w:r w:rsidR="0073277C" w:rsidRPr="0073277C">
              <w:rPr>
                <w:rFonts w:eastAsia="Calibri"/>
                <w:noProof/>
                <w:lang w:eastAsia="en-US"/>
              </w:rPr>
              <w:t>17.03.2023</w:t>
            </w:r>
            <w:r w:rsidR="0073277C">
              <w:rPr>
                <w:rFonts w:eastAsia="Calibri"/>
                <w:noProof/>
                <w:lang w:eastAsia="en-US"/>
              </w:rPr>
              <w:t xml:space="preserve">. </w:t>
            </w:r>
            <w:r w:rsidR="0073277C" w:rsidRPr="0073277C">
              <w:rPr>
                <w:rFonts w:eastAsia="Calibri"/>
                <w:lang w:eastAsia="en-US"/>
              </w:rPr>
              <w:t>pavēl</w:t>
            </w:r>
            <w:r w:rsidR="0073277C">
              <w:rPr>
                <w:rFonts w:eastAsia="Calibri"/>
                <w:lang w:eastAsia="en-US"/>
              </w:rPr>
              <w:t>e</w:t>
            </w:r>
            <w:r w:rsidR="0073277C" w:rsidRPr="0073277C">
              <w:rPr>
                <w:rFonts w:eastAsia="Calibri"/>
                <w:lang w:eastAsia="en-US"/>
              </w:rPr>
              <w:t xml:space="preserve">  Nr.</w:t>
            </w:r>
            <w:r w:rsidR="0073277C" w:rsidRPr="0073277C">
              <w:rPr>
                <w:rFonts w:eastAsia="Calibri"/>
                <w:noProof/>
                <w:lang w:eastAsia="en-US"/>
              </w:rPr>
              <w:t>23.1-8.4/445</w:t>
            </w:r>
          </w:p>
          <w:p w:rsidR="00D47BD2" w:rsidRPr="007E5D77" w:rsidRDefault="00D47BD2" w:rsidP="00EA5AFE">
            <w:pPr>
              <w:jc w:val="both"/>
              <w:rPr>
                <w:b/>
                <w:bCs/>
              </w:rPr>
            </w:pP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53BE0"/>
    <w:multiLevelType w:val="hybridMultilevel"/>
    <w:tmpl w:val="68B66D4A"/>
    <w:lvl w:ilvl="0" w:tplc="14FC8CBC">
      <w:start w:val="3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A6070"/>
    <w:multiLevelType w:val="hybridMultilevel"/>
    <w:tmpl w:val="F4C26A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22037C"/>
    <w:rsid w:val="00230A81"/>
    <w:rsid w:val="00325473"/>
    <w:rsid w:val="00616FB5"/>
    <w:rsid w:val="00684AF1"/>
    <w:rsid w:val="006F5786"/>
    <w:rsid w:val="0073277C"/>
    <w:rsid w:val="007369F3"/>
    <w:rsid w:val="007E229E"/>
    <w:rsid w:val="007E5D77"/>
    <w:rsid w:val="008A358C"/>
    <w:rsid w:val="008A5A3E"/>
    <w:rsid w:val="008B70B3"/>
    <w:rsid w:val="008F4349"/>
    <w:rsid w:val="00974F2D"/>
    <w:rsid w:val="009C09ED"/>
    <w:rsid w:val="00A02DCB"/>
    <w:rsid w:val="00A5008C"/>
    <w:rsid w:val="00B406A3"/>
    <w:rsid w:val="00C13F1C"/>
    <w:rsid w:val="00C26012"/>
    <w:rsid w:val="00C8344A"/>
    <w:rsid w:val="00C8352C"/>
    <w:rsid w:val="00D47BD2"/>
    <w:rsid w:val="00D85867"/>
    <w:rsid w:val="00E30473"/>
    <w:rsid w:val="00E856E6"/>
    <w:rsid w:val="00E92252"/>
    <w:rsid w:val="00EA5AFE"/>
    <w:rsid w:val="00F07A6F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8E243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9</cp:revision>
  <dcterms:created xsi:type="dcterms:W3CDTF">2022-12-01T10:43:00Z</dcterms:created>
  <dcterms:modified xsi:type="dcterms:W3CDTF">2023-03-17T13:14:00Z</dcterms:modified>
</cp:coreProperties>
</file>