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507"/>
      </w:tblGrid>
      <w:tr w:rsidR="00E864ED" w:rsidRPr="00E864ED" w:rsidTr="00E864ED">
        <w:trPr>
          <w:trHeight w:val="321"/>
        </w:trPr>
        <w:tc>
          <w:tcPr>
            <w:tcW w:w="5416" w:type="dxa"/>
            <w:hideMark/>
          </w:tcPr>
          <w:p w:rsidR="007E229E" w:rsidRPr="00E864ED" w:rsidRDefault="007E229E">
            <w:pPr>
              <w:rPr>
                <w:b/>
                <w:color w:val="000000" w:themeColor="text1"/>
              </w:rPr>
            </w:pPr>
            <w:r w:rsidRPr="00E864ED">
              <w:rPr>
                <w:b/>
                <w:color w:val="000000" w:themeColor="text1"/>
              </w:rPr>
              <w:t>Programmas nosaukums</w:t>
            </w:r>
          </w:p>
        </w:tc>
        <w:tc>
          <w:tcPr>
            <w:tcW w:w="4507" w:type="dxa"/>
          </w:tcPr>
          <w:p w:rsidR="00C23DE5" w:rsidRPr="00E864ED" w:rsidRDefault="00E864ED" w:rsidP="00E864ED">
            <w:pPr>
              <w:ind w:right="-6"/>
              <w:jc w:val="both"/>
              <w:rPr>
                <w:b/>
                <w:color w:val="000000" w:themeColor="text1"/>
              </w:rPr>
            </w:pPr>
            <w:r w:rsidRPr="00E864ED">
              <w:rPr>
                <w:color w:val="000000" w:themeColor="text1"/>
              </w:rPr>
              <w:t xml:space="preserve">“Otrās līnijas intervijas” (e-apmācības) </w:t>
            </w:r>
          </w:p>
        </w:tc>
      </w:tr>
      <w:tr w:rsidR="00E864ED" w:rsidRPr="00E864ED" w:rsidTr="00E864ED">
        <w:trPr>
          <w:trHeight w:val="321"/>
        </w:trPr>
        <w:tc>
          <w:tcPr>
            <w:tcW w:w="5416" w:type="dxa"/>
          </w:tcPr>
          <w:p w:rsidR="00D47BD2" w:rsidRPr="00E864ED" w:rsidRDefault="00D47BD2">
            <w:pPr>
              <w:rPr>
                <w:b/>
                <w:color w:val="000000" w:themeColor="text1"/>
              </w:rPr>
            </w:pPr>
            <w:r w:rsidRPr="00E864ED">
              <w:rPr>
                <w:b/>
                <w:bCs/>
                <w:color w:val="000000" w:themeColor="text1"/>
              </w:rPr>
              <w:t xml:space="preserve">Atbilstība Eiropas Nozares kvalifikāciju </w:t>
            </w:r>
            <w:proofErr w:type="spellStart"/>
            <w:r w:rsidRPr="00E864ED">
              <w:rPr>
                <w:b/>
                <w:bCs/>
                <w:color w:val="000000" w:themeColor="text1"/>
              </w:rPr>
              <w:t>ietvarstruktūras</w:t>
            </w:r>
            <w:proofErr w:type="spellEnd"/>
            <w:r w:rsidRPr="00E864ED">
              <w:rPr>
                <w:b/>
                <w:bCs/>
                <w:color w:val="000000" w:themeColor="text1"/>
              </w:rPr>
              <w:t xml:space="preserve"> robežapsardzībai (SQF) </w:t>
            </w:r>
            <w:r w:rsidRPr="00E864ED">
              <w:rPr>
                <w:b/>
                <w:color w:val="000000" w:themeColor="text1"/>
              </w:rPr>
              <w:t xml:space="preserve">līmenim/ Kopējās </w:t>
            </w:r>
            <w:proofErr w:type="spellStart"/>
            <w:r w:rsidRPr="00E864ED">
              <w:rPr>
                <w:b/>
                <w:color w:val="000000" w:themeColor="text1"/>
              </w:rPr>
              <w:t>pamatapmācības</w:t>
            </w:r>
            <w:proofErr w:type="spellEnd"/>
            <w:r w:rsidRPr="00E864ED">
              <w:rPr>
                <w:b/>
                <w:color w:val="000000" w:themeColor="text1"/>
              </w:rPr>
              <w:t xml:space="preserve"> programmas ES Robežu un krasta apsardzes darbiniekiem (CCC) prasībām/</w:t>
            </w:r>
            <w:r w:rsidRPr="00E864ED">
              <w:rPr>
                <w:b/>
                <w:bCs/>
                <w:color w:val="000000" w:themeColor="text1"/>
              </w:rPr>
              <w:t xml:space="preserve"> Kopējās </w:t>
            </w:r>
            <w:proofErr w:type="spellStart"/>
            <w:r w:rsidRPr="00E864ED">
              <w:rPr>
                <w:b/>
                <w:bCs/>
                <w:color w:val="000000" w:themeColor="text1"/>
              </w:rPr>
              <w:t>pamatapmācības</w:t>
            </w:r>
            <w:proofErr w:type="spellEnd"/>
            <w:r w:rsidRPr="00E864ED">
              <w:rPr>
                <w:b/>
                <w:bCs/>
                <w:color w:val="000000" w:themeColor="text1"/>
              </w:rPr>
              <w:t xml:space="preserve"> programmas </w:t>
            </w:r>
            <w:r w:rsidR="000447AE" w:rsidRPr="00E864ED">
              <w:rPr>
                <w:b/>
                <w:color w:val="000000" w:themeColor="text1"/>
              </w:rPr>
              <w:t xml:space="preserve">ES </w:t>
            </w:r>
            <w:r w:rsidRPr="00E864ED">
              <w:rPr>
                <w:b/>
                <w:bCs/>
                <w:color w:val="000000" w:themeColor="text1"/>
              </w:rPr>
              <w:t>Robežu un krasta apsardzes vidējā līmeņa vadītāju apmācībai (CCC ML) prasībām</w:t>
            </w:r>
          </w:p>
        </w:tc>
        <w:tc>
          <w:tcPr>
            <w:tcW w:w="4507" w:type="dxa"/>
          </w:tcPr>
          <w:p w:rsidR="00D47BD2" w:rsidRPr="00E864ED" w:rsidRDefault="00E864ED" w:rsidP="007E229E">
            <w:pPr>
              <w:jc w:val="both"/>
              <w:rPr>
                <w:color w:val="000000" w:themeColor="text1"/>
              </w:rPr>
            </w:pPr>
            <w:r w:rsidRPr="00E864ED">
              <w:rPr>
                <w:bCs/>
                <w:color w:val="000000" w:themeColor="text1"/>
              </w:rPr>
              <w:t>SQF 5.līmenis</w:t>
            </w:r>
            <w:bookmarkStart w:id="0" w:name="_GoBack"/>
            <w:bookmarkEnd w:id="0"/>
          </w:p>
        </w:tc>
      </w:tr>
      <w:tr w:rsidR="00E864ED" w:rsidRPr="00E864ED" w:rsidTr="00E864ED">
        <w:tc>
          <w:tcPr>
            <w:tcW w:w="5416" w:type="dxa"/>
          </w:tcPr>
          <w:p w:rsidR="00D47BD2" w:rsidRPr="00E864ED" w:rsidRDefault="00D47BD2" w:rsidP="00D47BD2">
            <w:pPr>
              <w:rPr>
                <w:b/>
                <w:color w:val="000000" w:themeColor="text1"/>
              </w:rPr>
            </w:pPr>
            <w:r w:rsidRPr="00E864ED">
              <w:rPr>
                <w:b/>
                <w:color w:val="000000" w:themeColor="text1"/>
              </w:rPr>
              <w:t>Programmas mērķauditorija</w:t>
            </w:r>
          </w:p>
          <w:p w:rsidR="00D47BD2" w:rsidRPr="00E864ED" w:rsidRDefault="00D47BD2">
            <w:pPr>
              <w:rPr>
                <w:b/>
                <w:color w:val="000000" w:themeColor="text1"/>
              </w:rPr>
            </w:pPr>
          </w:p>
        </w:tc>
        <w:tc>
          <w:tcPr>
            <w:tcW w:w="4507" w:type="dxa"/>
          </w:tcPr>
          <w:p w:rsidR="00E864ED" w:rsidRPr="00E864ED" w:rsidRDefault="00E864ED" w:rsidP="00E864ED">
            <w:pPr>
              <w:jc w:val="both"/>
              <w:rPr>
                <w:color w:val="000000" w:themeColor="text1"/>
              </w:rPr>
            </w:pPr>
            <w:r w:rsidRPr="00E864ED">
              <w:rPr>
                <w:color w:val="000000" w:themeColor="text1"/>
              </w:rPr>
              <w:t xml:space="preserve">Programma “Otrās līnijas intervijas” (e-mācības) paredzēta Valsts robežsardzes amatpersonām, kuras ir iesaistītas robežkontrolē un imigrācijas kontrolē un veic II līnijas vai papildu pārbaudes lemjot par personas aizturēšanu, izraidīšanu vai valsts robežas šķērsošanas atteikšanu saskaņā ar Šengenas </w:t>
            </w:r>
            <w:proofErr w:type="spellStart"/>
            <w:r w:rsidRPr="00E864ED">
              <w:rPr>
                <w:color w:val="000000" w:themeColor="text1"/>
              </w:rPr>
              <w:t>Acquis</w:t>
            </w:r>
            <w:proofErr w:type="spellEnd"/>
            <w:r w:rsidRPr="00E864ED">
              <w:rPr>
                <w:color w:val="000000" w:themeColor="text1"/>
              </w:rPr>
              <w:t xml:space="preserve"> un attiecīgiem nacionālajiem tiesību aktiem.</w:t>
            </w:r>
          </w:p>
          <w:p w:rsidR="00C23DE5" w:rsidRPr="00E864ED" w:rsidRDefault="00C23DE5" w:rsidP="00585A47">
            <w:pPr>
              <w:pStyle w:val="BodyText3"/>
              <w:spacing w:after="0"/>
              <w:jc w:val="both"/>
              <w:rPr>
                <w:color w:val="000000" w:themeColor="text1"/>
                <w:sz w:val="24"/>
                <w:szCs w:val="24"/>
              </w:rPr>
            </w:pPr>
          </w:p>
        </w:tc>
      </w:tr>
      <w:tr w:rsidR="00E864ED" w:rsidRPr="00E864ED" w:rsidTr="00E864ED">
        <w:tc>
          <w:tcPr>
            <w:tcW w:w="5416" w:type="dxa"/>
          </w:tcPr>
          <w:p w:rsidR="00D47BD2" w:rsidRPr="00E864ED" w:rsidRDefault="00D47BD2" w:rsidP="00D47BD2">
            <w:pPr>
              <w:rPr>
                <w:b/>
                <w:color w:val="000000" w:themeColor="text1"/>
              </w:rPr>
            </w:pPr>
            <w:r w:rsidRPr="00E864ED">
              <w:rPr>
                <w:b/>
                <w:color w:val="000000" w:themeColor="text1"/>
              </w:rPr>
              <w:t>Programmas mērķis</w:t>
            </w:r>
          </w:p>
        </w:tc>
        <w:tc>
          <w:tcPr>
            <w:tcW w:w="4507" w:type="dxa"/>
          </w:tcPr>
          <w:p w:rsidR="00E864ED" w:rsidRPr="00E864ED" w:rsidRDefault="00E864ED" w:rsidP="00E864ED">
            <w:pPr>
              <w:pStyle w:val="CommentText"/>
              <w:jc w:val="both"/>
              <w:rPr>
                <w:rFonts w:ascii="Times New Roman" w:hAnsi="Times New Roman"/>
                <w:color w:val="000000" w:themeColor="text1"/>
                <w:sz w:val="24"/>
                <w:szCs w:val="24"/>
                <w:lang w:val="lv-LV"/>
              </w:rPr>
            </w:pPr>
            <w:r w:rsidRPr="00E864ED">
              <w:rPr>
                <w:rFonts w:ascii="Times New Roman" w:hAnsi="Times New Roman"/>
                <w:color w:val="000000" w:themeColor="text1"/>
                <w:sz w:val="24"/>
                <w:szCs w:val="24"/>
                <w:lang w:val="lv-LV"/>
              </w:rPr>
              <w:t xml:space="preserve">Programmas mērķis ir attīstīt Valsts robežsardzes amatpersonām prasmi intervēt personas, veicot II līnijas vai papildus pārbaudes, lai nodrošinātu valsts robežas neaizskaramību un novērstu nelegālo migrāciju, ievērojot personas </w:t>
            </w:r>
            <w:proofErr w:type="spellStart"/>
            <w:r w:rsidRPr="00E864ED">
              <w:rPr>
                <w:rFonts w:ascii="Times New Roman" w:hAnsi="Times New Roman"/>
                <w:color w:val="000000" w:themeColor="text1"/>
                <w:sz w:val="24"/>
                <w:szCs w:val="24"/>
                <w:lang w:val="lv-LV"/>
              </w:rPr>
              <w:t>pamattiesības</w:t>
            </w:r>
            <w:proofErr w:type="spellEnd"/>
            <w:r w:rsidRPr="00E864ED">
              <w:rPr>
                <w:rFonts w:ascii="Times New Roman" w:hAnsi="Times New Roman"/>
                <w:color w:val="000000" w:themeColor="text1"/>
                <w:sz w:val="24"/>
                <w:szCs w:val="24"/>
                <w:lang w:val="lv-LV"/>
              </w:rPr>
              <w:t>.</w:t>
            </w:r>
          </w:p>
          <w:p w:rsidR="00C23DE5" w:rsidRPr="00E864ED" w:rsidRDefault="00C23DE5" w:rsidP="00E864ED">
            <w:pPr>
              <w:pStyle w:val="BodyText3"/>
              <w:spacing w:after="0"/>
              <w:jc w:val="both"/>
              <w:rPr>
                <w:color w:val="000000" w:themeColor="text1"/>
                <w:sz w:val="24"/>
                <w:szCs w:val="24"/>
              </w:rPr>
            </w:pPr>
          </w:p>
        </w:tc>
      </w:tr>
      <w:tr w:rsidR="00E864ED" w:rsidRPr="00E864ED" w:rsidTr="00E864ED">
        <w:tc>
          <w:tcPr>
            <w:tcW w:w="5416" w:type="dxa"/>
          </w:tcPr>
          <w:p w:rsidR="00D47BD2" w:rsidRPr="00E864ED" w:rsidRDefault="00D47BD2" w:rsidP="00D47BD2">
            <w:pPr>
              <w:rPr>
                <w:b/>
                <w:color w:val="000000" w:themeColor="text1"/>
              </w:rPr>
            </w:pPr>
            <w:r w:rsidRPr="00E864ED">
              <w:rPr>
                <w:b/>
                <w:color w:val="000000" w:themeColor="text1"/>
              </w:rPr>
              <w:t>Programmas īstenošanas ilgums</w:t>
            </w:r>
          </w:p>
          <w:p w:rsidR="007E229E" w:rsidRPr="00E864ED" w:rsidRDefault="007E229E">
            <w:pPr>
              <w:rPr>
                <w:b/>
                <w:color w:val="000000" w:themeColor="text1"/>
              </w:rPr>
            </w:pPr>
          </w:p>
        </w:tc>
        <w:tc>
          <w:tcPr>
            <w:tcW w:w="4507" w:type="dxa"/>
          </w:tcPr>
          <w:p w:rsidR="007E229E" w:rsidRPr="00E864ED" w:rsidRDefault="00E864ED">
            <w:pPr>
              <w:jc w:val="both"/>
              <w:rPr>
                <w:bCs/>
                <w:color w:val="000000" w:themeColor="text1"/>
              </w:rPr>
            </w:pPr>
            <w:r w:rsidRPr="00E864ED">
              <w:rPr>
                <w:color w:val="000000" w:themeColor="text1"/>
              </w:rPr>
              <w:t xml:space="preserve">4 nedēļas </w:t>
            </w:r>
          </w:p>
        </w:tc>
      </w:tr>
      <w:tr w:rsidR="00E864ED" w:rsidRPr="00E864ED" w:rsidTr="00E864ED">
        <w:tc>
          <w:tcPr>
            <w:tcW w:w="5416" w:type="dxa"/>
          </w:tcPr>
          <w:p w:rsidR="004C34B3" w:rsidRPr="00E864ED" w:rsidRDefault="004C34B3" w:rsidP="004C34B3">
            <w:pPr>
              <w:rPr>
                <w:b/>
                <w:color w:val="000000" w:themeColor="text1"/>
              </w:rPr>
            </w:pPr>
            <w:r w:rsidRPr="00E864ED">
              <w:rPr>
                <w:b/>
                <w:color w:val="000000" w:themeColor="text1"/>
              </w:rPr>
              <w:t>Nepieciešamās priekšzināšanas</w:t>
            </w:r>
          </w:p>
        </w:tc>
        <w:tc>
          <w:tcPr>
            <w:tcW w:w="4507" w:type="dxa"/>
          </w:tcPr>
          <w:p w:rsidR="004C34B3" w:rsidRPr="00E864ED" w:rsidRDefault="004C34B3" w:rsidP="004C34B3">
            <w:pPr>
              <w:ind w:right="-6"/>
              <w:jc w:val="both"/>
              <w:rPr>
                <w:color w:val="000000" w:themeColor="text1"/>
              </w:rPr>
            </w:pPr>
            <w:r w:rsidRPr="00E864ED">
              <w:rPr>
                <w:color w:val="000000" w:themeColor="text1"/>
              </w:rPr>
              <w:t>Sekmīgi apgūta kvalifikācijas paaugstināšanas programma “</w:t>
            </w:r>
            <w:r w:rsidR="00E864ED" w:rsidRPr="00E864ED">
              <w:rPr>
                <w:color w:val="000000" w:themeColor="text1"/>
              </w:rPr>
              <w:t>Profilēšana, intervēšana un identifikācija</w:t>
            </w:r>
            <w:r w:rsidRPr="00E864ED">
              <w:rPr>
                <w:color w:val="000000" w:themeColor="text1"/>
              </w:rPr>
              <w:t>”</w:t>
            </w:r>
            <w:r w:rsidR="00E864ED">
              <w:rPr>
                <w:color w:val="000000" w:themeColor="text1"/>
              </w:rPr>
              <w:t xml:space="preserve">. </w:t>
            </w:r>
          </w:p>
          <w:p w:rsidR="00C23DE5" w:rsidRPr="00E864ED" w:rsidRDefault="00C23DE5" w:rsidP="004C34B3">
            <w:pPr>
              <w:ind w:right="-6"/>
              <w:jc w:val="both"/>
              <w:rPr>
                <w:b/>
                <w:color w:val="000000" w:themeColor="text1"/>
              </w:rPr>
            </w:pPr>
          </w:p>
        </w:tc>
      </w:tr>
      <w:tr w:rsidR="00E864ED" w:rsidRPr="00E864ED" w:rsidTr="00E864ED">
        <w:tc>
          <w:tcPr>
            <w:tcW w:w="5416" w:type="dxa"/>
          </w:tcPr>
          <w:p w:rsidR="00D47BD2" w:rsidRPr="00E864ED" w:rsidRDefault="00D47BD2" w:rsidP="00D47BD2">
            <w:pPr>
              <w:rPr>
                <w:b/>
                <w:color w:val="000000" w:themeColor="text1"/>
              </w:rPr>
            </w:pPr>
            <w:r w:rsidRPr="00E864ED">
              <w:rPr>
                <w:b/>
                <w:color w:val="000000" w:themeColor="text1"/>
              </w:rPr>
              <w:t>Klausītāju skaits</w:t>
            </w:r>
          </w:p>
          <w:p w:rsidR="00D47BD2" w:rsidRPr="00E864ED" w:rsidRDefault="00D47BD2" w:rsidP="00D47BD2">
            <w:pPr>
              <w:rPr>
                <w:b/>
                <w:color w:val="000000" w:themeColor="text1"/>
              </w:rPr>
            </w:pPr>
          </w:p>
        </w:tc>
        <w:tc>
          <w:tcPr>
            <w:tcW w:w="4507" w:type="dxa"/>
          </w:tcPr>
          <w:p w:rsidR="00D47BD2" w:rsidRPr="00E864ED" w:rsidRDefault="00CC5A46" w:rsidP="00D47BD2">
            <w:pPr>
              <w:keepNext/>
              <w:jc w:val="both"/>
              <w:outlineLvl w:val="1"/>
              <w:rPr>
                <w:bCs/>
                <w:iCs/>
                <w:color w:val="000000" w:themeColor="text1"/>
              </w:rPr>
            </w:pPr>
            <w:r w:rsidRPr="00E864ED">
              <w:rPr>
                <w:bCs/>
                <w:iCs/>
                <w:color w:val="000000" w:themeColor="text1"/>
              </w:rPr>
              <w:t>1</w:t>
            </w:r>
            <w:r w:rsidR="00E864ED" w:rsidRPr="00E864ED">
              <w:rPr>
                <w:bCs/>
                <w:iCs/>
                <w:color w:val="000000" w:themeColor="text1"/>
              </w:rPr>
              <w:t>8</w:t>
            </w:r>
          </w:p>
          <w:p w:rsidR="00D47BD2" w:rsidRPr="00E864ED" w:rsidRDefault="00D47BD2" w:rsidP="00D47BD2">
            <w:pPr>
              <w:jc w:val="both"/>
              <w:rPr>
                <w:color w:val="000000" w:themeColor="text1"/>
              </w:rPr>
            </w:pPr>
          </w:p>
        </w:tc>
      </w:tr>
      <w:tr w:rsidR="00E864ED" w:rsidRPr="00E864ED" w:rsidTr="00E864ED">
        <w:tc>
          <w:tcPr>
            <w:tcW w:w="5416" w:type="dxa"/>
          </w:tcPr>
          <w:p w:rsidR="00D47BD2" w:rsidRPr="00E864ED" w:rsidRDefault="000447AE" w:rsidP="00C23DE5">
            <w:pPr>
              <w:rPr>
                <w:b/>
                <w:color w:val="000000" w:themeColor="text1"/>
              </w:rPr>
            </w:pPr>
            <w:r w:rsidRPr="00E864ED">
              <w:rPr>
                <w:b/>
                <w:color w:val="000000" w:themeColor="text1"/>
              </w:rPr>
              <w:t>D</w:t>
            </w:r>
            <w:r w:rsidR="00D47BD2" w:rsidRPr="00E864ED">
              <w:rPr>
                <w:b/>
                <w:color w:val="000000" w:themeColor="text1"/>
              </w:rPr>
              <w:t>okuments, kas apliecina programmas apguvi</w:t>
            </w:r>
          </w:p>
        </w:tc>
        <w:tc>
          <w:tcPr>
            <w:tcW w:w="4507" w:type="dxa"/>
          </w:tcPr>
          <w:p w:rsidR="00D47BD2" w:rsidRPr="00E864ED" w:rsidRDefault="00D47BD2" w:rsidP="00D47BD2">
            <w:pPr>
              <w:jc w:val="both"/>
              <w:rPr>
                <w:bCs/>
                <w:color w:val="000000" w:themeColor="text1"/>
              </w:rPr>
            </w:pPr>
            <w:r w:rsidRPr="00E864ED">
              <w:rPr>
                <w:bCs/>
                <w:color w:val="000000" w:themeColor="text1"/>
              </w:rPr>
              <w:t>V</w:t>
            </w:r>
            <w:r w:rsidR="009C09ED" w:rsidRPr="00E864ED">
              <w:rPr>
                <w:bCs/>
                <w:color w:val="000000" w:themeColor="text1"/>
              </w:rPr>
              <w:t>alsts robežsardzes koledžas</w:t>
            </w:r>
            <w:r w:rsidRPr="00E864ED">
              <w:rPr>
                <w:bCs/>
                <w:color w:val="000000" w:themeColor="text1"/>
              </w:rPr>
              <w:t xml:space="preserve"> apliecība</w:t>
            </w:r>
            <w:r w:rsidR="006336FC" w:rsidRPr="00E864ED">
              <w:rPr>
                <w:bCs/>
                <w:color w:val="000000" w:themeColor="text1"/>
              </w:rPr>
              <w:t>.</w:t>
            </w:r>
          </w:p>
          <w:p w:rsidR="00C23DE5" w:rsidRPr="00E864ED" w:rsidRDefault="00C23DE5" w:rsidP="00D47BD2">
            <w:pPr>
              <w:jc w:val="both"/>
              <w:rPr>
                <w:bCs/>
                <w:color w:val="000000" w:themeColor="text1"/>
              </w:rPr>
            </w:pPr>
          </w:p>
        </w:tc>
      </w:tr>
      <w:tr w:rsidR="00E864ED" w:rsidRPr="00E864ED" w:rsidTr="00E864ED">
        <w:trPr>
          <w:trHeight w:val="679"/>
        </w:trPr>
        <w:tc>
          <w:tcPr>
            <w:tcW w:w="5416" w:type="dxa"/>
          </w:tcPr>
          <w:p w:rsidR="00D47BD2" w:rsidRPr="00E864ED" w:rsidRDefault="00D47BD2" w:rsidP="00D47BD2">
            <w:pPr>
              <w:rPr>
                <w:b/>
                <w:color w:val="000000" w:themeColor="text1"/>
              </w:rPr>
            </w:pPr>
            <w:r w:rsidRPr="00E864ED">
              <w:rPr>
                <w:b/>
                <w:color w:val="000000" w:themeColor="text1"/>
              </w:rPr>
              <w:t>Programmas apstiprināšanas dati</w:t>
            </w:r>
          </w:p>
        </w:tc>
        <w:tc>
          <w:tcPr>
            <w:tcW w:w="4507" w:type="dxa"/>
          </w:tcPr>
          <w:p w:rsidR="00E864ED" w:rsidRPr="00E864ED" w:rsidRDefault="00EA5AFE" w:rsidP="00E864ED">
            <w:pPr>
              <w:spacing w:line="250" w:lineRule="exact"/>
              <w:ind w:right="-18"/>
              <w:jc w:val="both"/>
              <w:rPr>
                <w:color w:val="000000" w:themeColor="text1"/>
              </w:rPr>
            </w:pPr>
            <w:r w:rsidRPr="00E864ED">
              <w:rPr>
                <w:color w:val="000000" w:themeColor="text1"/>
              </w:rPr>
              <w:t>Valsts robežsardzes</w:t>
            </w:r>
            <w:r w:rsidR="00E864ED" w:rsidRPr="00E864ED">
              <w:rPr>
                <w:color w:val="000000" w:themeColor="text1"/>
              </w:rPr>
              <w:t xml:space="preserve"> 18.12.2024. pavēli Nr. 23.1-8.4/2099</w:t>
            </w:r>
          </w:p>
          <w:p w:rsidR="00D47BD2" w:rsidRPr="00E864ED" w:rsidRDefault="00D47BD2" w:rsidP="00EA5AFE">
            <w:pPr>
              <w:jc w:val="both"/>
              <w:rPr>
                <w:b/>
                <w:bCs/>
                <w:color w:val="000000" w:themeColor="text1"/>
              </w:rPr>
            </w:pP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F497C6F"/>
    <w:multiLevelType w:val="hybridMultilevel"/>
    <w:tmpl w:val="EF424FD2"/>
    <w:lvl w:ilvl="0" w:tplc="6F92BC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F6424"/>
    <w:multiLevelType w:val="hybridMultilevel"/>
    <w:tmpl w:val="02526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DB6330"/>
    <w:multiLevelType w:val="hybridMultilevel"/>
    <w:tmpl w:val="EE7E1954"/>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07A8C"/>
    <w:rsid w:val="00025175"/>
    <w:rsid w:val="000447AE"/>
    <w:rsid w:val="0008460B"/>
    <w:rsid w:val="000F51EA"/>
    <w:rsid w:val="0010336A"/>
    <w:rsid w:val="0022037C"/>
    <w:rsid w:val="00243A21"/>
    <w:rsid w:val="00323A12"/>
    <w:rsid w:val="00325473"/>
    <w:rsid w:val="003B45B0"/>
    <w:rsid w:val="004C34B3"/>
    <w:rsid w:val="0052593B"/>
    <w:rsid w:val="00582FFD"/>
    <w:rsid w:val="00585A47"/>
    <w:rsid w:val="00616FB5"/>
    <w:rsid w:val="006336FC"/>
    <w:rsid w:val="00634A0E"/>
    <w:rsid w:val="0063762B"/>
    <w:rsid w:val="0066218D"/>
    <w:rsid w:val="00684AF1"/>
    <w:rsid w:val="00757980"/>
    <w:rsid w:val="007A56C6"/>
    <w:rsid w:val="007E229E"/>
    <w:rsid w:val="008A358C"/>
    <w:rsid w:val="008A7EBE"/>
    <w:rsid w:val="008F4349"/>
    <w:rsid w:val="00926712"/>
    <w:rsid w:val="00962E86"/>
    <w:rsid w:val="009C09ED"/>
    <w:rsid w:val="009D62FA"/>
    <w:rsid w:val="00A84526"/>
    <w:rsid w:val="00AA571D"/>
    <w:rsid w:val="00AF4C63"/>
    <w:rsid w:val="00B20016"/>
    <w:rsid w:val="00B96FCC"/>
    <w:rsid w:val="00BD22F5"/>
    <w:rsid w:val="00BE1084"/>
    <w:rsid w:val="00C00BED"/>
    <w:rsid w:val="00C23DE5"/>
    <w:rsid w:val="00C8352C"/>
    <w:rsid w:val="00CC5A46"/>
    <w:rsid w:val="00D47BD2"/>
    <w:rsid w:val="00DC668F"/>
    <w:rsid w:val="00E30473"/>
    <w:rsid w:val="00E35F30"/>
    <w:rsid w:val="00E84350"/>
    <w:rsid w:val="00E86405"/>
    <w:rsid w:val="00E864ED"/>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1DA2"/>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85A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 w:type="character" w:customStyle="1" w:styleId="Heading1Char">
    <w:name w:val="Heading 1 Char"/>
    <w:basedOn w:val="DefaultParagraphFont"/>
    <w:link w:val="Heading1"/>
    <w:rsid w:val="00585A47"/>
    <w:rPr>
      <w:rFonts w:ascii="Arial" w:eastAsia="Times New Roman" w:hAnsi="Arial" w:cs="Arial"/>
      <w:b/>
      <w:bCs/>
      <w:kern w:val="32"/>
      <w:sz w:val="32"/>
      <w:szCs w:val="32"/>
      <w:lang w:eastAsia="lv-LV"/>
    </w:rPr>
  </w:style>
  <w:style w:type="paragraph" w:styleId="CommentText">
    <w:name w:val="annotation text"/>
    <w:basedOn w:val="Normal"/>
    <w:link w:val="CommentTextChar"/>
    <w:rsid w:val="00E864ED"/>
    <w:rPr>
      <w:rFonts w:ascii="LR_Times" w:hAnsi="LR_Times"/>
      <w:sz w:val="20"/>
      <w:szCs w:val="20"/>
      <w:lang w:val="en-US"/>
    </w:rPr>
  </w:style>
  <w:style w:type="character" w:customStyle="1" w:styleId="CommentTextChar">
    <w:name w:val="Comment Text Char"/>
    <w:basedOn w:val="DefaultParagraphFont"/>
    <w:link w:val="CommentText"/>
    <w:rsid w:val="00E864ED"/>
    <w:rPr>
      <w:rFonts w:ascii="LR_Times" w:eastAsia="Times New Roman" w:hAnsi="LR_Times"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892</Words>
  <Characters>509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Ginta Strauta</cp:lastModifiedBy>
  <cp:revision>10</cp:revision>
  <dcterms:created xsi:type="dcterms:W3CDTF">2022-12-02T11:38:00Z</dcterms:created>
  <dcterms:modified xsi:type="dcterms:W3CDTF">2024-12-20T12:40:00Z</dcterms:modified>
</cp:coreProperties>
</file>