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3.8.0 -->
  <w:body>
    <w:tbl>
      <w:tblPr>
        <w:tblW w:w="9606" w:type="dxa"/>
        <w:tblLook w:val="04A0"/>
      </w:tblPr>
      <w:tblGrid>
        <w:gridCol w:w="9606"/>
      </w:tblGrid>
      <w:tr w14:paraId="28422027" w14:textId="77777777" w:rsidTr="003361C0">
        <w:tblPrEx>
          <w:tblW w:w="9606" w:type="dxa"/>
          <w:tblLook w:val="04A0"/>
        </w:tblPrEx>
        <w:trPr>
          <w:trHeight w:val="6559"/>
        </w:trPr>
        <w:tc>
          <w:tcPr>
            <w:tcW w:w="9606" w:type="dxa"/>
            <w:shd w:val="clear" w:color="auto" w:fill="auto"/>
          </w:tcPr>
          <w:p w:rsidR="006F6C24" w:rsidRPr="00CC29C5" w:rsidP="006F6C24" w14:paraId="56A32ECB" w14:textId="22335C6A">
            <w:pPr>
              <w:tabs>
                <w:tab w:val="center" w:pos="709"/>
                <w:tab w:val="left" w:pos="1276"/>
              </w:tabs>
              <w:suppressAutoHyphens/>
              <w:ind w:left="135" w:right="176"/>
              <w:jc w:val="right"/>
              <w:rPr>
                <w:lang w:val="lv-LV"/>
              </w:rPr>
            </w:pPr>
            <w:r w:rsidRPr="00CC29C5">
              <w:rPr>
                <w:lang w:val="lv-LV"/>
              </w:rPr>
              <w:t>Pielikums</w:t>
            </w:r>
          </w:p>
          <w:p w:rsidR="006F6C24" w:rsidRPr="00CC29C5" w:rsidP="006F6C24" w14:paraId="276D0F66" w14:textId="5197CC3C">
            <w:pPr>
              <w:tabs>
                <w:tab w:val="center" w:pos="709"/>
                <w:tab w:val="left" w:pos="1276"/>
              </w:tabs>
              <w:suppressAutoHyphens/>
              <w:ind w:left="135" w:right="176"/>
              <w:jc w:val="right"/>
              <w:rPr>
                <w:lang w:val="lv-LV"/>
              </w:rPr>
            </w:pPr>
            <w:r w:rsidRPr="00CC29C5">
              <w:rPr>
                <w:lang w:val="lv-LV"/>
              </w:rPr>
              <w:t>APSTIPRINĀTI</w:t>
            </w:r>
          </w:p>
          <w:p w:rsidR="006F6C24" w:rsidRPr="00CC29C5" w:rsidP="006F6C24" w14:paraId="15CCB8FE" w14:textId="77777777">
            <w:pPr>
              <w:tabs>
                <w:tab w:val="center" w:pos="709"/>
                <w:tab w:val="left" w:pos="1276"/>
              </w:tabs>
              <w:suppressAutoHyphens/>
              <w:ind w:left="135" w:right="176"/>
              <w:jc w:val="right"/>
              <w:rPr>
                <w:lang w:val="lv-LV"/>
              </w:rPr>
            </w:pPr>
            <w:r w:rsidRPr="00CC29C5">
              <w:rPr>
                <w:lang w:val="lv-LV"/>
              </w:rPr>
              <w:t xml:space="preserve">ar Valsts robežsardzes koledžas </w:t>
            </w:r>
          </w:p>
          <w:p w:rsidR="00CC29C5" w:rsidRPr="00CC29C5" w:rsidP="006F6C24" w14:paraId="44E2AB21" w14:textId="77777777">
            <w:pPr>
              <w:tabs>
                <w:tab w:val="center" w:pos="709"/>
                <w:tab w:val="left" w:pos="1276"/>
              </w:tabs>
              <w:suppressAutoHyphens/>
              <w:ind w:left="135" w:right="176"/>
              <w:jc w:val="right"/>
            </w:pPr>
            <w:r w:rsidRPr="00CC29C5">
              <w:rPr>
                <w:noProof/>
              </w:rPr>
              <w:t>29.01.2024</w:t>
            </w:r>
          </w:p>
          <w:p w:rsidR="006F6C24" w:rsidRPr="00CC29C5" w:rsidP="006F6C24" w14:paraId="3632F1C3" w14:textId="049B3F51">
            <w:pPr>
              <w:tabs>
                <w:tab w:val="center" w:pos="709"/>
                <w:tab w:val="left" w:pos="1276"/>
              </w:tabs>
              <w:suppressAutoHyphens/>
              <w:ind w:left="135" w:right="176"/>
              <w:jc w:val="right"/>
              <w:rPr>
                <w:lang w:val="lv-LV"/>
              </w:rPr>
            </w:pPr>
            <w:r w:rsidRPr="00CC29C5">
              <w:rPr>
                <w:lang w:val="lv-LV"/>
              </w:rPr>
              <w:t xml:space="preserve">pavēli </w:t>
            </w:r>
            <w:r w:rsidRPr="00CC29C5" w:rsidR="00CC29C5">
              <w:t>Nr</w:t>
            </w:r>
            <w:r w:rsidRPr="00CC29C5" w:rsidR="00CC29C5">
              <w:t>.</w:t>
            </w:r>
            <w:r w:rsidRPr="00CC29C5" w:rsidR="00CC29C5">
              <w:rPr>
                <w:noProof/>
              </w:rPr>
              <w:t>45</w:t>
            </w:r>
          </w:p>
          <w:p w:rsidR="006F6C24" w:rsidP="006F6C24" w14:paraId="1DF57451" w14:textId="77777777">
            <w:pPr>
              <w:tabs>
                <w:tab w:val="center" w:pos="709"/>
                <w:tab w:val="left" w:pos="1276"/>
              </w:tabs>
              <w:suppressAutoHyphens/>
              <w:spacing w:line="100" w:lineRule="atLeast"/>
              <w:ind w:right="-477"/>
              <w:rPr>
                <w:rFonts w:eastAsia="Calibri"/>
                <w:b/>
                <w:color w:val="0D0D0D"/>
                <w:sz w:val="28"/>
                <w:szCs w:val="28"/>
                <w:lang w:val="lv-LV" w:eastAsia="ar-SA"/>
              </w:rPr>
            </w:pPr>
          </w:p>
          <w:p w:rsidR="006F6C24" w:rsidRPr="005C16A7" w:rsidP="005C16A7" w14:paraId="7AF10AD7" w14:textId="7A9798D2">
            <w:pPr>
              <w:tabs>
                <w:tab w:val="center" w:pos="709"/>
                <w:tab w:val="left" w:pos="1276"/>
              </w:tabs>
              <w:suppressAutoHyphens/>
              <w:spacing w:line="100" w:lineRule="atLeast"/>
              <w:ind w:left="135" w:right="-477"/>
              <w:jc w:val="center"/>
              <w:rPr>
                <w:rFonts w:eastAsia="Calibri"/>
                <w:b/>
                <w:color w:val="0D0D0D"/>
                <w:sz w:val="28"/>
                <w:szCs w:val="28"/>
                <w:lang w:val="lv-LV" w:eastAsia="ar-SA"/>
              </w:rPr>
            </w:pPr>
            <w:r>
              <w:rPr>
                <w:rFonts w:eastAsia="Calibri"/>
                <w:b/>
                <w:color w:val="0D0D0D"/>
                <w:sz w:val="28"/>
                <w:szCs w:val="28"/>
                <w:lang w:val="lv-LV" w:eastAsia="ar-SA"/>
              </w:rPr>
              <w:t xml:space="preserve"> </w:t>
            </w:r>
            <w:r>
              <w:rPr>
                <w:rFonts w:eastAsia="Calibri"/>
                <w:b/>
                <w:color w:val="0D0D0D"/>
                <w:sz w:val="28"/>
                <w:szCs w:val="28"/>
                <w:lang w:val="lv-LV" w:eastAsia="ar-SA"/>
              </w:rPr>
              <w:t>“</w:t>
            </w:r>
            <w:r w:rsidRPr="0049742C">
              <w:rPr>
                <w:rFonts w:eastAsia="Calibri"/>
                <w:b/>
                <w:color w:val="0D0D0D"/>
                <w:sz w:val="28"/>
                <w:szCs w:val="28"/>
                <w:lang w:val="lv-LV" w:eastAsia="ar-SA"/>
              </w:rPr>
              <w:t xml:space="preserve">Valsts </w:t>
            </w:r>
            <w:r w:rsidRPr="008200AC">
              <w:rPr>
                <w:rFonts w:eastAsia="Calibri"/>
                <w:b/>
                <w:color w:val="0D0D0D"/>
                <w:sz w:val="28"/>
                <w:szCs w:val="28"/>
                <w:lang w:val="lv-LV" w:eastAsia="ar-SA"/>
              </w:rPr>
              <w:t>robežsardzes</w:t>
            </w:r>
            <w:r w:rsidRPr="0049742C">
              <w:rPr>
                <w:rFonts w:eastAsia="Calibri"/>
                <w:b/>
                <w:color w:val="0D0D0D"/>
                <w:sz w:val="28"/>
                <w:szCs w:val="28"/>
                <w:lang w:val="lv-LV" w:eastAsia="ar-SA"/>
              </w:rPr>
              <w:t xml:space="preserve"> koledžas domes </w:t>
            </w:r>
            <w:r>
              <w:rPr>
                <w:rFonts w:eastAsia="Calibri"/>
                <w:b/>
                <w:color w:val="0D0D0D"/>
                <w:sz w:val="28"/>
                <w:szCs w:val="28"/>
                <w:lang w:val="lv-LV" w:eastAsia="ar-SA"/>
              </w:rPr>
              <w:t>darbības pagaidu kārtība</w:t>
            </w:r>
            <w:r>
              <w:rPr>
                <w:rFonts w:eastAsia="Calibri"/>
                <w:b/>
                <w:color w:val="0D0D0D"/>
                <w:sz w:val="28"/>
                <w:szCs w:val="28"/>
                <w:lang w:val="lv-LV" w:eastAsia="ar-SA"/>
              </w:rPr>
              <w:t>”</w:t>
            </w:r>
          </w:p>
          <w:p w:rsidR="006F6C24" w:rsidRPr="0049742C" w:rsidP="003361C0" w14:paraId="0C39DBF6" w14:textId="77777777">
            <w:pPr>
              <w:tabs>
                <w:tab w:val="center" w:pos="709"/>
                <w:tab w:val="left" w:pos="1276"/>
                <w:tab w:val="left" w:pos="4962"/>
              </w:tabs>
              <w:suppressAutoHyphens/>
              <w:spacing w:line="100" w:lineRule="atLeast"/>
              <w:ind w:left="1559" w:right="-2" w:hanging="1559"/>
              <w:jc w:val="right"/>
              <w:rPr>
                <w:rFonts w:eastAsia="Calibri"/>
                <w:color w:val="0D0D0D"/>
                <w:sz w:val="28"/>
                <w:szCs w:val="28"/>
                <w:lang w:val="lv-LV" w:eastAsia="ar-SA"/>
              </w:rPr>
            </w:pPr>
            <w:r>
              <w:rPr>
                <w:rFonts w:eastAsia="Calibri"/>
                <w:color w:val="0D0D0D"/>
                <w:sz w:val="28"/>
                <w:szCs w:val="28"/>
                <w:lang w:val="lv-LV" w:eastAsia="ar-SA"/>
              </w:rPr>
              <w:t xml:space="preserve"> </w:t>
            </w:r>
            <w:r w:rsidRPr="0049742C">
              <w:rPr>
                <w:rFonts w:eastAsia="Calibri"/>
                <w:color w:val="0D0D0D"/>
                <w:sz w:val="28"/>
                <w:szCs w:val="28"/>
                <w:lang w:val="lv-LV" w:eastAsia="ar-SA"/>
              </w:rPr>
              <w:t xml:space="preserve">  </w:t>
            </w:r>
          </w:p>
          <w:p w:rsidR="006F6C24" w:rsidRPr="00E02936" w:rsidP="003361C0" w14:paraId="22B8179A" w14:textId="77777777">
            <w:pPr>
              <w:pStyle w:val="ListParagraph"/>
              <w:numPr>
                <w:ilvl w:val="0"/>
                <w:numId w:val="27"/>
              </w:numPr>
              <w:tabs>
                <w:tab w:val="center" w:pos="709"/>
                <w:tab w:val="left" w:pos="1276"/>
                <w:tab w:val="left" w:pos="4962"/>
              </w:tabs>
              <w:suppressAutoHyphens/>
              <w:spacing w:line="100" w:lineRule="atLeast"/>
              <w:ind w:right="-2"/>
              <w:jc w:val="center"/>
              <w:rPr>
                <w:b/>
                <w:color w:val="0D0D0D"/>
                <w:sz w:val="28"/>
                <w:szCs w:val="28"/>
                <w:lang w:val="lv-LV" w:eastAsia="ar-SA"/>
              </w:rPr>
            </w:pPr>
            <w:r w:rsidRPr="00E02936">
              <w:rPr>
                <w:b/>
                <w:color w:val="0D0D0D"/>
                <w:sz w:val="28"/>
                <w:szCs w:val="28"/>
                <w:lang w:val="lv-LV" w:eastAsia="ar-SA"/>
              </w:rPr>
              <w:t>Vispārīgie jautājumi</w:t>
            </w:r>
          </w:p>
          <w:p w:rsidR="006F6C24" w:rsidRPr="0049742C" w:rsidP="003361C0" w14:paraId="0B6E415F" w14:textId="77777777">
            <w:pPr>
              <w:tabs>
                <w:tab w:val="center" w:pos="709"/>
                <w:tab w:val="left" w:pos="1276"/>
                <w:tab w:val="left" w:pos="4962"/>
              </w:tabs>
              <w:suppressAutoHyphens/>
              <w:spacing w:line="100" w:lineRule="atLeast"/>
              <w:ind w:left="1559" w:right="-2" w:hanging="1559"/>
              <w:jc w:val="center"/>
              <w:rPr>
                <w:color w:val="0D0D0D"/>
                <w:sz w:val="28"/>
                <w:szCs w:val="28"/>
                <w:lang w:val="lv-LV" w:eastAsia="ar-SA"/>
              </w:rPr>
            </w:pPr>
          </w:p>
          <w:p w:rsidR="006F6C24" w:rsidRPr="004B1951" w:rsidP="003361C0" w14:paraId="1FCE857F" w14:textId="77777777">
            <w:pPr>
              <w:pStyle w:val="ListParagraph"/>
              <w:numPr>
                <w:ilvl w:val="0"/>
                <w:numId w:val="17"/>
              </w:numPr>
              <w:tabs>
                <w:tab w:val="center" w:pos="426"/>
                <w:tab w:val="left" w:pos="1276"/>
                <w:tab w:val="left" w:pos="4962"/>
              </w:tabs>
              <w:suppressAutoHyphens/>
              <w:spacing w:after="200" w:line="100" w:lineRule="atLeast"/>
              <w:ind w:left="426" w:right="-2" w:hanging="426"/>
              <w:contextualSpacing/>
              <w:jc w:val="both"/>
              <w:rPr>
                <w:rFonts w:eastAsia="Calibri"/>
                <w:color w:val="0D0D0D"/>
                <w:sz w:val="28"/>
                <w:szCs w:val="28"/>
                <w:lang w:val="lv-LV" w:eastAsia="ar-SA"/>
              </w:rPr>
            </w:pPr>
            <w:r w:rsidRPr="004B1951">
              <w:rPr>
                <w:rFonts w:eastAsia="Calibri"/>
                <w:color w:val="0D0D0D"/>
                <w:sz w:val="28"/>
                <w:szCs w:val="28"/>
                <w:lang w:val="lv-LV" w:eastAsia="ar-SA"/>
              </w:rPr>
              <w:t>Valsts robežsardzes koledžas (turpmāk – Koledža) dome (turpmāk – dome) ir Koledžas personāla pārstāvju koleģiāla vadības un lēmējins</w:t>
            </w:r>
            <w:r>
              <w:rPr>
                <w:rFonts w:eastAsia="Calibri"/>
                <w:color w:val="0D0D0D"/>
                <w:sz w:val="28"/>
                <w:szCs w:val="28"/>
                <w:lang w:val="lv-LV" w:eastAsia="ar-SA"/>
              </w:rPr>
              <w:t>titūcija izglītības jautājumos.</w:t>
            </w:r>
          </w:p>
          <w:p w:rsidR="006F6C24" w:rsidRPr="004B1951" w:rsidP="003361C0" w14:paraId="50E42484" w14:textId="77777777">
            <w:pPr>
              <w:pStyle w:val="ListParagraph"/>
              <w:numPr>
                <w:ilvl w:val="0"/>
                <w:numId w:val="17"/>
              </w:numPr>
              <w:tabs>
                <w:tab w:val="center" w:pos="426"/>
                <w:tab w:val="left" w:pos="1276"/>
                <w:tab w:val="left" w:pos="4962"/>
              </w:tabs>
              <w:suppressAutoHyphens/>
              <w:spacing w:after="200" w:line="100" w:lineRule="atLeast"/>
              <w:ind w:left="426" w:right="-2" w:hanging="426"/>
              <w:contextualSpacing/>
              <w:jc w:val="both"/>
              <w:rPr>
                <w:rFonts w:eastAsia="Calibri"/>
                <w:color w:val="0D0D0D"/>
                <w:sz w:val="28"/>
                <w:szCs w:val="28"/>
                <w:lang w:val="lv-LV" w:eastAsia="ar-SA"/>
              </w:rPr>
            </w:pPr>
            <w:r>
              <w:rPr>
                <w:rFonts w:eastAsia="Calibri"/>
                <w:color w:val="0D0D0D"/>
                <w:sz w:val="28"/>
                <w:szCs w:val="28"/>
                <w:lang w:val="lv-LV" w:eastAsia="ar-SA"/>
              </w:rPr>
              <w:t>Dome</w:t>
            </w:r>
            <w:r w:rsidRPr="004B1951">
              <w:rPr>
                <w:rFonts w:eastAsia="Calibri"/>
                <w:color w:val="0D0D0D"/>
                <w:sz w:val="28"/>
                <w:szCs w:val="28"/>
                <w:lang w:val="lv-LV" w:eastAsia="ar-SA"/>
              </w:rPr>
              <w:t xml:space="preserve"> darbojas saskaņā ar </w:t>
            </w:r>
            <w:r w:rsidRPr="008B7B39">
              <w:rPr>
                <w:rFonts w:eastAsia="Calibri"/>
                <w:color w:val="0D0D0D"/>
                <w:sz w:val="28"/>
                <w:szCs w:val="28"/>
                <w:lang w:val="lv-LV" w:eastAsia="ar-SA"/>
              </w:rPr>
              <w:t>Ministru kabineta 2023. gada 19. decembra noteikumi</w:t>
            </w:r>
            <w:r>
              <w:rPr>
                <w:rFonts w:eastAsia="Calibri"/>
                <w:color w:val="0D0D0D"/>
                <w:sz w:val="28"/>
                <w:szCs w:val="28"/>
                <w:lang w:val="lv-LV" w:eastAsia="ar-SA"/>
              </w:rPr>
              <w:t>em Nr. 756 “</w:t>
            </w:r>
            <w:r w:rsidRPr="008B7B39">
              <w:rPr>
                <w:rFonts w:eastAsia="Calibri"/>
                <w:color w:val="0D0D0D"/>
                <w:sz w:val="28"/>
                <w:szCs w:val="28"/>
                <w:lang w:val="lv-LV" w:eastAsia="ar-SA"/>
              </w:rPr>
              <w:t>Valsts</w:t>
            </w:r>
            <w:r>
              <w:rPr>
                <w:rFonts w:eastAsia="Calibri"/>
                <w:color w:val="0D0D0D"/>
                <w:sz w:val="28"/>
                <w:szCs w:val="28"/>
                <w:lang w:val="lv-LV" w:eastAsia="ar-SA"/>
              </w:rPr>
              <w:t xml:space="preserve"> robežsardzes koledžas nolikums” (turpmāk – </w:t>
            </w:r>
            <w:r w:rsidRPr="00CE0960">
              <w:rPr>
                <w:rFonts w:eastAsia="Calibri"/>
                <w:color w:val="0D0D0D"/>
                <w:sz w:val="28"/>
                <w:szCs w:val="28"/>
                <w:lang w:val="lv-LV" w:eastAsia="ar-SA"/>
              </w:rPr>
              <w:t>Koledžas nolikums) un ievērojot izglītības jomu regulējošos ārējos normatīvos aktus.</w:t>
            </w:r>
          </w:p>
          <w:p w:rsidR="006F6C24" w:rsidP="003361C0" w14:paraId="5B59AB73" w14:textId="77777777">
            <w:pPr>
              <w:pStyle w:val="ListParagraph"/>
              <w:numPr>
                <w:ilvl w:val="0"/>
                <w:numId w:val="17"/>
              </w:numPr>
              <w:tabs>
                <w:tab w:val="center" w:pos="567"/>
                <w:tab w:val="left" w:pos="1276"/>
                <w:tab w:val="left" w:pos="4962"/>
              </w:tabs>
              <w:suppressAutoHyphens/>
              <w:spacing w:after="200" w:line="100" w:lineRule="atLeast"/>
              <w:ind w:left="426" w:right="-2" w:hanging="426"/>
              <w:contextualSpacing/>
              <w:jc w:val="both"/>
              <w:rPr>
                <w:rFonts w:eastAsia="Calibri"/>
                <w:color w:val="0D0D0D"/>
                <w:sz w:val="28"/>
                <w:szCs w:val="28"/>
                <w:lang w:val="lv-LV" w:eastAsia="ar-SA"/>
              </w:rPr>
            </w:pPr>
            <w:r w:rsidRPr="004B1951">
              <w:rPr>
                <w:rFonts w:eastAsia="Calibri"/>
                <w:color w:val="0D0D0D"/>
                <w:sz w:val="28"/>
                <w:szCs w:val="28"/>
                <w:lang w:val="lv-LV" w:eastAsia="ar-SA"/>
              </w:rPr>
              <w:t xml:space="preserve">Dome veic </w:t>
            </w:r>
            <w:r>
              <w:rPr>
                <w:rFonts w:eastAsia="Calibri"/>
                <w:color w:val="0D0D0D"/>
                <w:sz w:val="28"/>
                <w:szCs w:val="28"/>
                <w:lang w:val="lv-LV" w:eastAsia="ar-SA"/>
              </w:rPr>
              <w:t>Profesionālās izglītības likumā un Koledžas nolikumā noteiktās funkcijas un</w:t>
            </w:r>
            <w:r w:rsidRPr="004B1951">
              <w:rPr>
                <w:rFonts w:eastAsia="Calibri"/>
                <w:color w:val="0D0D0D"/>
                <w:sz w:val="28"/>
                <w:szCs w:val="28"/>
                <w:lang w:val="lv-LV" w:eastAsia="ar-SA"/>
              </w:rPr>
              <w:t xml:space="preserve"> uzdevumus, kā arī citus uzdevumus saskaņā ar izglītības nozari reglamentējošo normatīvo aktu prasībām.</w:t>
            </w:r>
          </w:p>
          <w:p w:rsidR="006F6C24" w:rsidRPr="00ED3C9B" w:rsidP="003361C0" w14:paraId="1A135044" w14:textId="77777777">
            <w:pPr>
              <w:pStyle w:val="ListParagraph"/>
              <w:tabs>
                <w:tab w:val="center" w:pos="567"/>
                <w:tab w:val="left" w:pos="1276"/>
                <w:tab w:val="left" w:pos="4962"/>
              </w:tabs>
              <w:suppressAutoHyphens/>
              <w:spacing w:after="200" w:line="100" w:lineRule="atLeast"/>
              <w:ind w:left="426" w:right="-2"/>
              <w:contextualSpacing/>
              <w:jc w:val="both"/>
              <w:rPr>
                <w:rFonts w:eastAsia="Calibri"/>
                <w:color w:val="0D0D0D"/>
                <w:sz w:val="28"/>
                <w:szCs w:val="28"/>
                <w:lang w:val="lv-LV" w:eastAsia="ar-SA"/>
              </w:rPr>
            </w:pPr>
          </w:p>
          <w:p w:rsidR="006F6C24" w:rsidP="003361C0" w14:paraId="71FB1359" w14:textId="77777777">
            <w:pPr>
              <w:pStyle w:val="ListParagraph"/>
              <w:numPr>
                <w:ilvl w:val="0"/>
                <w:numId w:val="27"/>
              </w:numPr>
              <w:tabs>
                <w:tab w:val="center" w:pos="426"/>
                <w:tab w:val="left" w:pos="1276"/>
                <w:tab w:val="left" w:pos="4962"/>
              </w:tabs>
              <w:suppressAutoHyphens/>
              <w:spacing w:after="200" w:line="100" w:lineRule="atLeast"/>
              <w:ind w:right="-2"/>
              <w:contextualSpacing/>
              <w:jc w:val="center"/>
              <w:rPr>
                <w:rFonts w:eastAsia="Calibri"/>
                <w:b/>
                <w:bCs/>
                <w:sz w:val="28"/>
                <w:szCs w:val="28"/>
                <w:lang w:val="lv-LV" w:eastAsia="ar-SA"/>
              </w:rPr>
            </w:pPr>
            <w:r w:rsidRPr="00E02936">
              <w:rPr>
                <w:rFonts w:eastAsia="Calibri"/>
                <w:b/>
                <w:bCs/>
                <w:sz w:val="28"/>
                <w:szCs w:val="28"/>
                <w:lang w:val="lv-LV" w:eastAsia="ar-SA"/>
              </w:rPr>
              <w:t>Domes ievēlēšana</w:t>
            </w:r>
          </w:p>
          <w:p w:rsidR="006F6C24" w:rsidRPr="00E02936" w:rsidP="003361C0" w14:paraId="48222495" w14:textId="77777777">
            <w:pPr>
              <w:pStyle w:val="ListParagraph"/>
              <w:tabs>
                <w:tab w:val="center" w:pos="426"/>
                <w:tab w:val="left" w:pos="1276"/>
                <w:tab w:val="left" w:pos="4962"/>
              </w:tabs>
              <w:suppressAutoHyphens/>
              <w:spacing w:after="200" w:line="100" w:lineRule="atLeast"/>
              <w:ind w:left="1080" w:right="-2"/>
              <w:contextualSpacing/>
              <w:rPr>
                <w:rFonts w:eastAsia="Calibri"/>
                <w:b/>
                <w:bCs/>
                <w:sz w:val="28"/>
                <w:szCs w:val="28"/>
                <w:lang w:val="lv-LV" w:eastAsia="ar-SA"/>
              </w:rPr>
            </w:pPr>
          </w:p>
          <w:p w:rsidR="006F6C24" w:rsidRPr="00ED3C9B" w:rsidP="003361C0" w14:paraId="60E24D81" w14:textId="77777777">
            <w:pPr>
              <w:pStyle w:val="ListParagraph"/>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 xml:space="preserve">Domes vēlēšanas organizē direktors. </w:t>
            </w:r>
          </w:p>
          <w:p w:rsidR="006F6C24" w:rsidP="003361C0" w14:paraId="64C444D9"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Koledžas direktors ar pavēli izveido domes vēlēšanu komisiju vismaz trīs Koledžas nodarbināto (turpmāk– vēlēšanu komisija) sastāvā. Vēlēšanu komisijas sastāvā iekļauj pa vienam akadēmiskā per</w:t>
            </w:r>
            <w:r>
              <w:rPr>
                <w:rFonts w:eastAsia="Calibri"/>
                <w:sz w:val="28"/>
                <w:szCs w:val="28"/>
                <w:lang w:val="lv-LV" w:eastAsia="ar-SA"/>
              </w:rPr>
              <w:t>sonāla, vispārējā personāla un S</w:t>
            </w:r>
            <w:r w:rsidRPr="00ED3C9B">
              <w:rPr>
                <w:rFonts w:eastAsia="Calibri"/>
                <w:sz w:val="28"/>
                <w:szCs w:val="28"/>
                <w:lang w:val="lv-LV" w:eastAsia="ar-SA"/>
              </w:rPr>
              <w:t xml:space="preserve">tudējošo pašpārvaldes </w:t>
            </w:r>
            <w:r>
              <w:rPr>
                <w:rFonts w:eastAsia="Calibri"/>
                <w:sz w:val="28"/>
                <w:szCs w:val="28"/>
                <w:lang w:val="lv-LV" w:eastAsia="ar-SA"/>
              </w:rPr>
              <w:t>pārstāvim.</w:t>
            </w:r>
          </w:p>
          <w:p w:rsidR="006F6C24" w:rsidRPr="00ED3C9B" w:rsidP="003361C0" w14:paraId="589223C1"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Vēlēšanu komisiju izveido atsevišķi katrām domes vēlēšanām.</w:t>
            </w:r>
          </w:p>
          <w:p w:rsidR="006F6C24" w:rsidRPr="00ED3C9B" w:rsidP="003361C0" w14:paraId="797284AB"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 xml:space="preserve">Vēlēšanu komisijas pienākumi: </w:t>
            </w:r>
          </w:p>
          <w:p w:rsidR="006F6C24" w:rsidRPr="00ED3C9B" w:rsidP="003361C0" w14:paraId="395880FE" w14:textId="77777777">
            <w:pPr>
              <w:pStyle w:val="ListParagraph"/>
              <w:numPr>
                <w:ilvl w:val="1"/>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organizēt vēlēšanu procesu;</w:t>
            </w:r>
          </w:p>
          <w:p w:rsidR="006F6C24" w:rsidRPr="00E3412D" w:rsidP="003361C0" w14:paraId="13596745" w14:textId="77777777">
            <w:pPr>
              <w:numPr>
                <w:ilvl w:val="1"/>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3412D">
              <w:rPr>
                <w:rFonts w:eastAsia="Calibri"/>
                <w:sz w:val="28"/>
                <w:szCs w:val="28"/>
                <w:lang w:val="lv-LV" w:eastAsia="ar-SA"/>
              </w:rPr>
              <w:t>sagatavot pavēles projektu par domes sastāva apstiprināšanu.</w:t>
            </w:r>
          </w:p>
          <w:p w:rsidR="006F6C24" w:rsidRPr="00ED3C9B" w:rsidP="003361C0" w14:paraId="67DB711F"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980FA0">
              <w:rPr>
                <w:rFonts w:eastAsia="Calibri"/>
                <w:sz w:val="28"/>
                <w:szCs w:val="28"/>
                <w:lang w:val="lv-LV" w:eastAsia="ar-SA"/>
              </w:rPr>
              <w:t>Domes locekļus no akadēmiskā per</w:t>
            </w:r>
            <w:r>
              <w:rPr>
                <w:rFonts w:eastAsia="Calibri"/>
                <w:sz w:val="28"/>
                <w:szCs w:val="28"/>
                <w:lang w:val="lv-LV" w:eastAsia="ar-SA"/>
              </w:rPr>
              <w:t>sonāla, vispārējā personāla un S</w:t>
            </w:r>
            <w:r w:rsidRPr="00980FA0">
              <w:rPr>
                <w:rFonts w:eastAsia="Calibri"/>
                <w:sz w:val="28"/>
                <w:szCs w:val="28"/>
                <w:lang w:val="lv-LV" w:eastAsia="ar-SA"/>
              </w:rPr>
              <w:t>tudējošo pašpārvaldes (turpmāk – pārstāvju grupas) vēlē atsevišķi attiecīgajā pārstāvju grupā.</w:t>
            </w:r>
            <w:r>
              <w:rPr>
                <w:rFonts w:eastAsia="Calibri"/>
                <w:sz w:val="28"/>
                <w:szCs w:val="28"/>
                <w:lang w:val="lv-LV" w:eastAsia="ar-SA"/>
              </w:rPr>
              <w:t xml:space="preserve"> </w:t>
            </w:r>
            <w:r w:rsidRPr="00650932">
              <w:rPr>
                <w:rFonts w:eastAsia="Calibri"/>
                <w:sz w:val="28"/>
                <w:szCs w:val="28"/>
                <w:lang w:val="lv-LV" w:eastAsia="ar-SA"/>
              </w:rPr>
              <w:t>Vēlēšanu biļetenos iekļauj visus attiecīgajā personāla grupā izvirzītos kandidātus.</w:t>
            </w:r>
          </w:p>
          <w:p w:rsidR="006F6C24" w:rsidRPr="00CE0960" w:rsidP="003361C0" w14:paraId="688F8ECC"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650932">
              <w:rPr>
                <w:rFonts w:eastAsia="Calibri"/>
                <w:sz w:val="28"/>
                <w:szCs w:val="28"/>
                <w:lang w:val="lv-LV" w:eastAsia="ar-SA"/>
              </w:rPr>
              <w:t>Domes locekļu vēlēšanas organizē klātienē, izmantojot vēlēšanu zīme</w:t>
            </w:r>
            <w:r>
              <w:rPr>
                <w:rFonts w:eastAsia="Calibri"/>
                <w:sz w:val="28"/>
                <w:szCs w:val="28"/>
                <w:lang w:val="lv-LV" w:eastAsia="ar-SA"/>
              </w:rPr>
              <w:t xml:space="preserve">s papīra formātā vai </w:t>
            </w:r>
            <w:r w:rsidRPr="00CE0960">
              <w:rPr>
                <w:rFonts w:eastAsia="Calibri"/>
                <w:sz w:val="28"/>
                <w:szCs w:val="28"/>
                <w:lang w:val="lv-LV" w:eastAsia="ar-SA"/>
              </w:rPr>
              <w:t>attālināti, izmantojot dienesta/darba e-pastus.</w:t>
            </w:r>
          </w:p>
          <w:p w:rsidR="006F6C24" w:rsidRPr="00CE0960" w:rsidP="003361C0" w14:paraId="66660E76"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CE0960">
              <w:rPr>
                <w:rFonts w:eastAsia="Calibri"/>
                <w:sz w:val="28"/>
                <w:szCs w:val="28"/>
                <w:lang w:val="lv-LV" w:eastAsia="ar-SA"/>
              </w:rPr>
              <w:t>Vēlēšanu komisija sagatavo vēlēšanu zīmes atsevišķi katrai pārstāvju grupai.</w:t>
            </w:r>
          </w:p>
          <w:p w:rsidR="006F6C24" w:rsidRPr="00CE0960" w:rsidP="003361C0" w14:paraId="7445A359"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CE0960">
              <w:rPr>
                <w:rFonts w:eastAsia="Calibri"/>
                <w:sz w:val="28"/>
                <w:szCs w:val="28"/>
                <w:lang w:val="lv-LV" w:eastAsia="ar-SA"/>
              </w:rPr>
              <w:t xml:space="preserve">Ja izmanto vēlēšanu zīmes papīra formātā, tad katram vēlētajam izsniedz attiecīgās pārstāvju grupas vēlēšanu zīmi. </w:t>
            </w:r>
          </w:p>
          <w:p w:rsidR="006F6C24" w:rsidRPr="00ED3C9B" w:rsidP="003361C0" w14:paraId="2E988F69"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CE0960">
              <w:rPr>
                <w:rFonts w:eastAsia="Calibri"/>
                <w:sz w:val="28"/>
                <w:szCs w:val="28"/>
                <w:lang w:val="lv-LV" w:eastAsia="ar-SA"/>
              </w:rPr>
              <w:t>Domes locekļu kandidāti tiek izvirzīti vēlēšanu sanāksmē klātienē vai attālināti. Vēlēšanu zīmēs iekļauj visus attiecīgajā</w:t>
            </w:r>
            <w:r w:rsidRPr="00980FA0">
              <w:rPr>
                <w:rFonts w:eastAsia="Calibri"/>
                <w:sz w:val="28"/>
                <w:szCs w:val="28"/>
                <w:lang w:val="lv-LV" w:eastAsia="ar-SA"/>
              </w:rPr>
              <w:t xml:space="preserve"> personāla pārstāvju grupā izvirzītos kandidātus.</w:t>
            </w:r>
          </w:p>
          <w:p w:rsidR="006F6C24" w:rsidRPr="00ED3C9B" w:rsidP="003361C0" w14:paraId="2DC26F36"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Pr>
                <w:rFonts w:eastAsia="Calibri"/>
                <w:sz w:val="28"/>
                <w:szCs w:val="28"/>
                <w:lang w:val="lv-LV" w:eastAsia="ar-SA"/>
              </w:rPr>
              <w:t>P</w:t>
            </w:r>
            <w:r w:rsidRPr="009B592A">
              <w:rPr>
                <w:rFonts w:eastAsia="Calibri"/>
                <w:sz w:val="28"/>
                <w:szCs w:val="28"/>
                <w:lang w:val="lv-LV" w:eastAsia="ar-SA"/>
              </w:rPr>
              <w:t xml:space="preserve">ārstāvju grupas </w:t>
            </w:r>
            <w:r w:rsidRPr="00ED3C9B">
              <w:rPr>
                <w:rFonts w:eastAsia="Calibri"/>
                <w:sz w:val="28"/>
                <w:szCs w:val="28"/>
                <w:lang w:val="lv-LV" w:eastAsia="ar-SA"/>
              </w:rPr>
              <w:t xml:space="preserve">aizklāti balso par vēlēšanu zīmē iekļauto kandidātu. Ar „+“ </w:t>
            </w:r>
            <w:r w:rsidRPr="00ED3C9B">
              <w:rPr>
                <w:rFonts w:eastAsia="Calibri"/>
                <w:sz w:val="28"/>
                <w:szCs w:val="28"/>
                <w:lang w:val="lv-LV" w:eastAsia="ar-SA"/>
              </w:rPr>
              <w:t xml:space="preserve">atzīmē vienu kandidātu vai vairākus (atbilstoši </w:t>
            </w:r>
            <w:r>
              <w:rPr>
                <w:rFonts w:eastAsia="Calibri"/>
                <w:sz w:val="28"/>
                <w:szCs w:val="28"/>
                <w:lang w:val="lv-LV" w:eastAsia="ar-SA"/>
              </w:rPr>
              <w:t>noteikto</w:t>
            </w:r>
            <w:r w:rsidRPr="00ED3C9B">
              <w:rPr>
                <w:rFonts w:eastAsia="Calibri"/>
                <w:sz w:val="28"/>
                <w:szCs w:val="28"/>
                <w:lang w:val="lv-LV" w:eastAsia="ar-SA"/>
              </w:rPr>
              <w:t xml:space="preserve"> vietu skaitam), kurus atbalsta un izsvītro kandidātu (-</w:t>
            </w:r>
            <w:r w:rsidRPr="00ED3C9B">
              <w:rPr>
                <w:rFonts w:eastAsia="Calibri"/>
                <w:sz w:val="28"/>
                <w:szCs w:val="28"/>
                <w:lang w:val="lv-LV" w:eastAsia="ar-SA"/>
              </w:rPr>
              <w:t>us</w:t>
            </w:r>
            <w:r w:rsidRPr="00ED3C9B">
              <w:rPr>
                <w:rFonts w:eastAsia="Calibri"/>
                <w:sz w:val="28"/>
                <w:szCs w:val="28"/>
                <w:lang w:val="lv-LV" w:eastAsia="ar-SA"/>
              </w:rPr>
              <w:t xml:space="preserve">), kurus neatbalsta. </w:t>
            </w:r>
          </w:p>
          <w:p w:rsidR="006F6C24" w:rsidP="003361C0" w14:paraId="173129B6"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Attālināto vēlēšanu gadījumā</w:t>
            </w:r>
            <w:r>
              <w:rPr>
                <w:rFonts w:eastAsia="Calibri"/>
                <w:sz w:val="28"/>
                <w:szCs w:val="28"/>
                <w:lang w:val="lv-LV" w:eastAsia="ar-SA"/>
              </w:rPr>
              <w:t xml:space="preserve"> pārstāvju grupas</w:t>
            </w:r>
            <w:r w:rsidRPr="00ED3C9B">
              <w:rPr>
                <w:rFonts w:eastAsia="Calibri"/>
                <w:sz w:val="28"/>
                <w:szCs w:val="28"/>
                <w:lang w:val="lv-LV" w:eastAsia="ar-SA"/>
              </w:rPr>
              <w:t xml:space="preserve"> balso aizklāti, un vēlēšanu zīmi elektroniskā veidā nosūta domes vēlēšanu komisijai uz elektroniskā pasta adresi, no kuras bija nosūtīta vēlēšanu zīm</w:t>
            </w:r>
            <w:r w:rsidRPr="00980FA0">
              <w:rPr>
                <w:rFonts w:eastAsia="Calibri"/>
                <w:sz w:val="28"/>
                <w:szCs w:val="28"/>
                <w:lang w:val="lv-LV" w:eastAsia="ar-SA"/>
              </w:rPr>
              <w:t>e</w:t>
            </w:r>
            <w:r>
              <w:rPr>
                <w:rFonts w:eastAsia="Calibri"/>
                <w:sz w:val="28"/>
                <w:szCs w:val="28"/>
                <w:lang w:val="lv-LV" w:eastAsia="ar-SA"/>
              </w:rPr>
              <w:t>.</w:t>
            </w:r>
          </w:p>
          <w:p w:rsidR="006F6C24" w:rsidRPr="00ED3C9B" w:rsidP="003361C0" w14:paraId="5419DC58"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 xml:space="preserve"> Par nederīgām atzīstamas tās vēlēšanu zīmes, kas ir bojātas, nelasāmas, tajās atzīmēts lielāks vai mazāks kandidātu skaits nekā jāievēlē no attiecīgās pārstāvju grupas vai nav atzīmēts neviens kandidāts.</w:t>
            </w:r>
          </w:p>
          <w:p w:rsidR="006F6C24" w:rsidRPr="00ED3C9B" w:rsidP="003361C0" w14:paraId="7F2702C4"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Domes locekļu ievēlēšana notiek aizklāti balsojot, ar vienkāršu balsu vairākumu, sa</w:t>
            </w:r>
            <w:r>
              <w:rPr>
                <w:rFonts w:eastAsia="Calibri"/>
                <w:sz w:val="28"/>
                <w:szCs w:val="28"/>
                <w:lang w:val="lv-LV" w:eastAsia="ar-SA"/>
              </w:rPr>
              <w:t>skaitot vēlētāju balsis vēlēšanu</w:t>
            </w:r>
            <w:r w:rsidRPr="00ED3C9B">
              <w:rPr>
                <w:rFonts w:eastAsia="Calibri"/>
                <w:sz w:val="28"/>
                <w:szCs w:val="28"/>
                <w:lang w:val="lv-LV" w:eastAsia="ar-SA"/>
              </w:rPr>
              <w:t xml:space="preserve"> zīmēs.</w:t>
            </w:r>
          </w:p>
          <w:p w:rsidR="006F6C24" w:rsidRPr="00ED3C9B" w:rsidP="003361C0" w14:paraId="16A22180"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 xml:space="preserve">Ja domes locekļu kandidāti, kuri saņēmuši vienādu balsu skaitu, pārsniedz konkrētas pārstāvju grupas </w:t>
            </w:r>
            <w:r>
              <w:rPr>
                <w:rFonts w:eastAsia="Calibri"/>
                <w:sz w:val="28"/>
                <w:szCs w:val="28"/>
                <w:lang w:val="lv-LV" w:eastAsia="ar-SA"/>
              </w:rPr>
              <w:t>noteikto</w:t>
            </w:r>
            <w:r w:rsidRPr="00ED3C9B">
              <w:rPr>
                <w:rFonts w:eastAsia="Calibri"/>
                <w:sz w:val="28"/>
                <w:szCs w:val="28"/>
                <w:lang w:val="lv-LV" w:eastAsia="ar-SA"/>
              </w:rPr>
              <w:t xml:space="preserve"> vietu skaitu, starp viņiem rīko vēlēšanu otro kārtu</w:t>
            </w:r>
            <w:r>
              <w:rPr>
                <w:rFonts w:eastAsia="Calibri"/>
                <w:sz w:val="28"/>
                <w:szCs w:val="28"/>
                <w:lang w:val="lv-LV" w:eastAsia="ar-SA"/>
              </w:rPr>
              <w:t>,</w:t>
            </w:r>
            <w:r>
              <w:t xml:space="preserve"> </w:t>
            </w:r>
            <w:r w:rsidRPr="00CE0960">
              <w:rPr>
                <w:rFonts w:eastAsia="Calibri"/>
                <w:sz w:val="28"/>
                <w:szCs w:val="28"/>
                <w:lang w:val="lv-LV" w:eastAsia="ar-SA"/>
              </w:rPr>
              <w:t>ievērojot šajā nodaļā noteikto kārtību</w:t>
            </w:r>
            <w:r>
              <w:rPr>
                <w:rFonts w:eastAsia="Calibri"/>
                <w:sz w:val="28"/>
                <w:szCs w:val="28"/>
                <w:lang w:val="lv-LV" w:eastAsia="ar-SA"/>
              </w:rPr>
              <w:t>.</w:t>
            </w:r>
          </w:p>
          <w:p w:rsidR="006F6C24" w:rsidRPr="00ED3C9B" w:rsidP="003361C0" w14:paraId="64EBEE8F" w14:textId="77777777">
            <w:pPr>
              <w:numPr>
                <w:ilvl w:val="0"/>
                <w:numId w:val="24"/>
              </w:numPr>
              <w:tabs>
                <w:tab w:val="center" w:pos="426"/>
                <w:tab w:val="left" w:pos="1276"/>
                <w:tab w:val="left" w:pos="4962"/>
              </w:tabs>
              <w:suppressAutoHyphens/>
              <w:spacing w:line="100" w:lineRule="atLeast"/>
              <w:ind w:right="-2"/>
              <w:contextualSpacing/>
              <w:jc w:val="both"/>
              <w:rPr>
                <w:rFonts w:eastAsia="Calibri"/>
                <w:sz w:val="28"/>
                <w:szCs w:val="28"/>
                <w:lang w:val="lv-LV" w:eastAsia="ar-SA"/>
              </w:rPr>
            </w:pPr>
            <w:r w:rsidRPr="00ED3C9B">
              <w:rPr>
                <w:rFonts w:eastAsia="Calibri"/>
                <w:sz w:val="28"/>
                <w:szCs w:val="28"/>
                <w:lang w:val="lv-LV" w:eastAsia="ar-SA"/>
              </w:rPr>
              <w:t>Ja domes pilnvaru darbības laikā kāda domes locekļa vieta kļūst vakanta, Koledžas direktors organizē vēlēšanas uz vakanto domes locekļa vietu.</w:t>
            </w:r>
          </w:p>
          <w:p w:rsidR="006F6C24" w:rsidRPr="00ED3C9B" w:rsidP="003361C0" w14:paraId="4A2BD398" w14:textId="77777777">
            <w:pPr>
              <w:tabs>
                <w:tab w:val="center" w:pos="426"/>
                <w:tab w:val="left" w:pos="1276"/>
                <w:tab w:val="left" w:pos="4962"/>
              </w:tabs>
              <w:suppressAutoHyphens/>
              <w:spacing w:line="100" w:lineRule="atLeast"/>
              <w:ind w:right="-2"/>
              <w:contextualSpacing/>
              <w:jc w:val="both"/>
              <w:rPr>
                <w:rFonts w:eastAsia="Calibri"/>
                <w:color w:val="0D0D0D"/>
                <w:sz w:val="28"/>
                <w:szCs w:val="28"/>
                <w:lang w:val="lv-LV" w:eastAsia="ar-SA"/>
              </w:rPr>
            </w:pPr>
          </w:p>
          <w:p w:rsidR="006F6C24" w:rsidRPr="00E02936" w:rsidP="003361C0" w14:paraId="0E613A6D" w14:textId="77777777">
            <w:pPr>
              <w:pStyle w:val="ListParagraph"/>
              <w:numPr>
                <w:ilvl w:val="0"/>
                <w:numId w:val="27"/>
              </w:numPr>
              <w:tabs>
                <w:tab w:val="center" w:pos="426"/>
                <w:tab w:val="left" w:pos="1276"/>
                <w:tab w:val="left" w:pos="4962"/>
              </w:tabs>
              <w:suppressAutoHyphens/>
              <w:spacing w:after="200" w:line="100" w:lineRule="atLeast"/>
              <w:ind w:right="-2"/>
              <w:contextualSpacing/>
              <w:jc w:val="center"/>
              <w:rPr>
                <w:rFonts w:eastAsia="Calibri"/>
                <w:b/>
                <w:color w:val="0D0D0D"/>
                <w:sz w:val="28"/>
                <w:szCs w:val="28"/>
                <w:lang w:val="lv-LV" w:eastAsia="ar-SA"/>
              </w:rPr>
            </w:pPr>
            <w:r w:rsidRPr="00E02936">
              <w:rPr>
                <w:rFonts w:eastAsia="Calibri"/>
                <w:b/>
                <w:color w:val="0D0D0D"/>
                <w:sz w:val="28"/>
                <w:szCs w:val="28"/>
                <w:lang w:val="lv-LV" w:eastAsia="ar-SA"/>
              </w:rPr>
              <w:t>Domes darba organizācija</w:t>
            </w:r>
          </w:p>
          <w:p w:rsidR="006F6C24" w:rsidRPr="0049742C" w:rsidP="003361C0" w14:paraId="430B10A9" w14:textId="77777777">
            <w:pPr>
              <w:tabs>
                <w:tab w:val="center" w:pos="426"/>
                <w:tab w:val="left" w:pos="1276"/>
                <w:tab w:val="left" w:pos="4962"/>
              </w:tabs>
              <w:suppressAutoHyphens/>
              <w:spacing w:after="200" w:line="100" w:lineRule="atLeast"/>
              <w:ind w:left="426" w:right="-2"/>
              <w:contextualSpacing/>
              <w:jc w:val="center"/>
              <w:rPr>
                <w:rFonts w:eastAsia="Calibri"/>
                <w:b/>
                <w:color w:val="0D0D0D"/>
                <w:sz w:val="28"/>
                <w:szCs w:val="28"/>
                <w:lang w:val="lv-LV" w:eastAsia="ar-SA"/>
              </w:rPr>
            </w:pPr>
          </w:p>
          <w:p w:rsidR="006F6C24" w:rsidRPr="00A142E9" w:rsidP="003361C0" w14:paraId="1A8AEB8E"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650932">
              <w:rPr>
                <w:rFonts w:eastAsia="Calibri"/>
                <w:color w:val="0D0D0D"/>
                <w:sz w:val="28"/>
                <w:szCs w:val="28"/>
                <w:lang w:val="lv-LV" w:eastAsia="ar-SA"/>
              </w:rPr>
              <w:t xml:space="preserve">Pirmo </w:t>
            </w:r>
            <w:r w:rsidRPr="00A142E9">
              <w:rPr>
                <w:rFonts w:eastAsia="Calibri"/>
                <w:color w:val="0D0D0D"/>
                <w:sz w:val="28"/>
                <w:szCs w:val="28"/>
                <w:lang w:val="lv-LV" w:eastAsia="ar-SA"/>
              </w:rPr>
              <w:t>domes sēdi sasauc Koledžas direktors.</w:t>
            </w:r>
            <w:r>
              <w:t xml:space="preserve"> </w:t>
            </w:r>
            <w:r w:rsidRPr="00332766">
              <w:rPr>
                <w:rFonts w:eastAsia="Calibri"/>
                <w:color w:val="0D0D0D"/>
                <w:sz w:val="28"/>
                <w:szCs w:val="28"/>
                <w:lang w:val="lv-LV" w:eastAsia="ar-SA"/>
              </w:rPr>
              <w:t>Domes priekšsēdētāja un sekretāra ievēlēšana notiek atklāti balsojot, ar vienkāršu balsu vairākumu</w:t>
            </w:r>
            <w:r>
              <w:rPr>
                <w:rFonts w:eastAsia="Calibri"/>
                <w:color w:val="0D0D0D"/>
                <w:sz w:val="28"/>
                <w:szCs w:val="28"/>
                <w:lang w:val="lv-LV" w:eastAsia="ar-SA"/>
              </w:rPr>
              <w:t>.</w:t>
            </w:r>
          </w:p>
          <w:p w:rsidR="006F6C24" w:rsidRPr="00A142E9" w:rsidP="003361C0" w14:paraId="5E7B56FD"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A142E9">
              <w:rPr>
                <w:sz w:val="28"/>
                <w:szCs w:val="28"/>
                <w:lang w:val="lv-LV"/>
              </w:rPr>
              <w:t>Domes priekšsēdētājs:</w:t>
            </w:r>
          </w:p>
          <w:p w:rsidR="006F6C24" w:rsidRPr="00A142E9" w:rsidP="003361C0" w14:paraId="3CC50ECA" w14:textId="77777777">
            <w:pPr>
              <w:numPr>
                <w:ilvl w:val="1"/>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A142E9">
              <w:rPr>
                <w:sz w:val="28"/>
                <w:szCs w:val="28"/>
                <w:lang w:val="lv-LV"/>
              </w:rPr>
              <w:t>sasauc un vada domes sēdes;</w:t>
            </w:r>
          </w:p>
          <w:p w:rsidR="006F6C24" w:rsidRPr="00A142E9" w:rsidP="003361C0" w14:paraId="6ED51DEB" w14:textId="77777777">
            <w:pPr>
              <w:numPr>
                <w:ilvl w:val="1"/>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A142E9">
              <w:rPr>
                <w:sz w:val="28"/>
                <w:szCs w:val="28"/>
                <w:lang w:val="lv-LV"/>
              </w:rPr>
              <w:t>plāno</w:t>
            </w:r>
            <w:r>
              <w:rPr>
                <w:sz w:val="28"/>
                <w:szCs w:val="28"/>
                <w:lang w:val="lv-LV"/>
              </w:rPr>
              <w:t>,</w:t>
            </w:r>
            <w:r w:rsidRPr="00A142E9">
              <w:rPr>
                <w:sz w:val="28"/>
                <w:szCs w:val="28"/>
                <w:lang w:val="lv-LV"/>
              </w:rPr>
              <w:t xml:space="preserve"> organizē</w:t>
            </w:r>
            <w:r>
              <w:rPr>
                <w:sz w:val="28"/>
                <w:szCs w:val="28"/>
                <w:lang w:val="lv-LV"/>
              </w:rPr>
              <w:t xml:space="preserve"> un</w:t>
            </w:r>
            <w:r w:rsidRPr="00A142E9">
              <w:rPr>
                <w:sz w:val="28"/>
                <w:szCs w:val="28"/>
                <w:lang w:val="lv-LV"/>
              </w:rPr>
              <w:t xml:space="preserve"> v</w:t>
            </w:r>
            <w:r>
              <w:rPr>
                <w:sz w:val="28"/>
                <w:szCs w:val="28"/>
                <w:lang w:val="lv-LV"/>
              </w:rPr>
              <w:t>ada</w:t>
            </w:r>
            <w:r w:rsidRPr="00A142E9">
              <w:rPr>
                <w:sz w:val="28"/>
                <w:szCs w:val="28"/>
                <w:lang w:val="lv-LV"/>
              </w:rPr>
              <w:t xml:space="preserve"> </w:t>
            </w:r>
            <w:r>
              <w:rPr>
                <w:sz w:val="28"/>
                <w:szCs w:val="28"/>
                <w:lang w:val="lv-LV"/>
              </w:rPr>
              <w:t>d</w:t>
            </w:r>
            <w:r w:rsidRPr="00A142E9">
              <w:rPr>
                <w:sz w:val="28"/>
                <w:szCs w:val="28"/>
                <w:lang w:val="lv-LV"/>
              </w:rPr>
              <w:t>omes darbu;</w:t>
            </w:r>
          </w:p>
          <w:p w:rsidR="006F6C24" w:rsidRPr="00CE0960" w:rsidP="003361C0" w14:paraId="00E9A59A" w14:textId="77777777">
            <w:pPr>
              <w:numPr>
                <w:ilvl w:val="1"/>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CE0960">
              <w:rPr>
                <w:sz w:val="28"/>
                <w:szCs w:val="28"/>
                <w:lang w:val="lv-LV"/>
              </w:rPr>
              <w:t>apstiprina domes sēžu darba kārtību;</w:t>
            </w:r>
          </w:p>
          <w:p w:rsidR="006F6C24" w:rsidRPr="00CE0960" w:rsidP="003361C0" w14:paraId="1E82C7B5" w14:textId="77777777">
            <w:pPr>
              <w:numPr>
                <w:ilvl w:val="1"/>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CE0960">
              <w:rPr>
                <w:sz w:val="28"/>
                <w:szCs w:val="28"/>
                <w:lang w:val="lv-LV"/>
              </w:rPr>
              <w:t>paraksta domes lēmumus.</w:t>
            </w:r>
          </w:p>
          <w:p w:rsidR="006F6C24" w:rsidRPr="00A142E9" w:rsidP="003361C0" w14:paraId="1A343E87" w14:textId="77777777">
            <w:pPr>
              <w:numPr>
                <w:ilvl w:val="0"/>
                <w:numId w:val="24"/>
              </w:numPr>
              <w:tabs>
                <w:tab w:val="center" w:pos="426"/>
                <w:tab w:val="left" w:pos="1276"/>
                <w:tab w:val="left" w:pos="4962"/>
              </w:tabs>
              <w:suppressAutoHyphens/>
              <w:spacing w:line="100" w:lineRule="atLeast"/>
              <w:ind w:right="-2"/>
              <w:contextualSpacing/>
              <w:jc w:val="both"/>
              <w:rPr>
                <w:rFonts w:eastAsia="Calibri"/>
                <w:color w:val="0D0D0D"/>
                <w:sz w:val="28"/>
                <w:szCs w:val="28"/>
                <w:lang w:val="lv-LV" w:eastAsia="ar-SA"/>
              </w:rPr>
            </w:pPr>
            <w:r w:rsidRPr="00A142E9">
              <w:rPr>
                <w:rFonts w:eastAsia="Calibri"/>
                <w:color w:val="0D0D0D"/>
                <w:sz w:val="28"/>
                <w:szCs w:val="28"/>
                <w:lang w:val="lv-LV" w:eastAsia="ar-SA"/>
              </w:rPr>
              <w:t>Domes sekretārs:</w:t>
            </w:r>
          </w:p>
          <w:p w:rsidR="006F6C24" w:rsidRPr="00A142E9" w:rsidP="003361C0" w14:paraId="614F82DE" w14:textId="77777777">
            <w:pPr>
              <w:numPr>
                <w:ilvl w:val="1"/>
                <w:numId w:val="24"/>
              </w:numPr>
              <w:tabs>
                <w:tab w:val="center" w:pos="567"/>
                <w:tab w:val="left" w:pos="1134"/>
                <w:tab w:val="left" w:pos="4962"/>
              </w:tabs>
              <w:suppressAutoHyphens/>
              <w:spacing w:line="100" w:lineRule="atLeast"/>
              <w:ind w:left="1276" w:right="-2" w:hanging="850"/>
              <w:contextualSpacing/>
              <w:jc w:val="both"/>
              <w:rPr>
                <w:rFonts w:eastAsia="Calibri"/>
                <w:color w:val="0D0D0D"/>
                <w:sz w:val="28"/>
                <w:szCs w:val="28"/>
                <w:lang w:val="lv-LV" w:eastAsia="ar-SA"/>
              </w:rPr>
            </w:pPr>
            <w:r w:rsidRPr="00A142E9">
              <w:rPr>
                <w:rFonts w:eastAsia="Calibri"/>
                <w:color w:val="0D0D0D"/>
                <w:sz w:val="28"/>
                <w:szCs w:val="28"/>
                <w:lang w:val="lv-LV" w:eastAsia="ar-SA"/>
              </w:rPr>
              <w:t>ne vēlāk kā trīs darba dienas pirms domes sēdes elektroniski nosūta domes locekļiem domes sēdes darba kārtības projektu;</w:t>
            </w:r>
          </w:p>
          <w:p w:rsidR="006F6C24" w:rsidRPr="00A142E9" w:rsidP="003361C0" w14:paraId="425C5B39" w14:textId="77777777">
            <w:pPr>
              <w:numPr>
                <w:ilvl w:val="1"/>
                <w:numId w:val="24"/>
              </w:numPr>
              <w:tabs>
                <w:tab w:val="center" w:pos="567"/>
                <w:tab w:val="left" w:pos="1134"/>
                <w:tab w:val="left" w:pos="4962"/>
              </w:tabs>
              <w:suppressAutoHyphens/>
              <w:spacing w:line="100" w:lineRule="atLeast"/>
              <w:ind w:left="1276" w:right="-2" w:hanging="850"/>
              <w:contextualSpacing/>
              <w:jc w:val="both"/>
              <w:rPr>
                <w:rFonts w:eastAsia="Calibri"/>
                <w:color w:val="0D0D0D"/>
                <w:sz w:val="28"/>
                <w:szCs w:val="28"/>
                <w:lang w:val="lv-LV" w:eastAsia="ar-SA"/>
              </w:rPr>
            </w:pPr>
            <w:r w:rsidRPr="00A142E9">
              <w:rPr>
                <w:rFonts w:eastAsia="Calibri"/>
                <w:color w:val="0D0D0D"/>
                <w:sz w:val="28"/>
                <w:szCs w:val="28"/>
                <w:lang w:val="lv-LV" w:eastAsia="ar-SA"/>
              </w:rPr>
              <w:t>sagatavo domes sēdē izskatāmos materiālus;</w:t>
            </w:r>
          </w:p>
          <w:p w:rsidR="006F6C24" w:rsidRPr="004B1951" w:rsidP="003361C0" w14:paraId="6C247066" w14:textId="77777777">
            <w:pPr>
              <w:pStyle w:val="ListParagraph"/>
              <w:numPr>
                <w:ilvl w:val="1"/>
                <w:numId w:val="24"/>
              </w:numPr>
              <w:tabs>
                <w:tab w:val="center" w:pos="567"/>
                <w:tab w:val="left" w:pos="1134"/>
                <w:tab w:val="left" w:pos="4962"/>
              </w:tabs>
              <w:suppressAutoHyphens/>
              <w:spacing w:line="100" w:lineRule="atLeast"/>
              <w:ind w:left="1276" w:right="-2" w:hanging="850"/>
              <w:contextualSpacing/>
              <w:jc w:val="both"/>
              <w:rPr>
                <w:rFonts w:eastAsia="Calibri"/>
                <w:color w:val="0D0D0D"/>
                <w:sz w:val="28"/>
                <w:szCs w:val="28"/>
                <w:lang w:val="lv-LV" w:eastAsia="ar-SA"/>
              </w:rPr>
            </w:pPr>
            <w:r w:rsidRPr="004B1951">
              <w:rPr>
                <w:rFonts w:eastAsia="Calibri"/>
                <w:color w:val="0D0D0D"/>
                <w:sz w:val="28"/>
                <w:szCs w:val="28"/>
                <w:lang w:val="lv-LV" w:eastAsia="ar-SA"/>
              </w:rPr>
              <w:t>protokolē domes sēdi;</w:t>
            </w:r>
          </w:p>
          <w:p w:rsidR="006F6C24" w:rsidRPr="0049742C" w:rsidP="003361C0" w14:paraId="4CF8D8F6" w14:textId="77777777">
            <w:pPr>
              <w:numPr>
                <w:ilvl w:val="1"/>
                <w:numId w:val="24"/>
              </w:numPr>
              <w:tabs>
                <w:tab w:val="center" w:pos="567"/>
                <w:tab w:val="left" w:pos="1134"/>
                <w:tab w:val="left" w:pos="4962"/>
              </w:tabs>
              <w:suppressAutoHyphens/>
              <w:spacing w:line="100" w:lineRule="atLeast"/>
              <w:ind w:left="1276" w:right="-2" w:hanging="850"/>
              <w:contextualSpacing/>
              <w:jc w:val="both"/>
              <w:rPr>
                <w:rFonts w:eastAsia="Calibri"/>
                <w:color w:val="0D0D0D"/>
                <w:sz w:val="28"/>
                <w:szCs w:val="28"/>
                <w:lang w:val="lv-LV" w:eastAsia="ar-SA"/>
              </w:rPr>
            </w:pPr>
            <w:r w:rsidRPr="0049742C">
              <w:rPr>
                <w:rFonts w:eastAsia="Calibri"/>
                <w:color w:val="0D0D0D"/>
                <w:sz w:val="28"/>
                <w:szCs w:val="28"/>
                <w:lang w:val="lv-LV" w:eastAsia="ar-SA"/>
              </w:rPr>
              <w:t>sagatavo domes</w:t>
            </w:r>
            <w:r>
              <w:rPr>
                <w:rFonts w:eastAsia="Calibri"/>
                <w:color w:val="0D0D0D"/>
                <w:sz w:val="28"/>
                <w:szCs w:val="28"/>
                <w:lang w:val="lv-LV" w:eastAsia="ar-SA"/>
              </w:rPr>
              <w:t xml:space="preserve"> lēmumus;</w:t>
            </w:r>
          </w:p>
          <w:p w:rsidR="006F6C24" w:rsidRPr="0049742C" w:rsidP="003361C0" w14:paraId="01A84264" w14:textId="77777777">
            <w:pPr>
              <w:numPr>
                <w:ilvl w:val="1"/>
                <w:numId w:val="24"/>
              </w:numPr>
              <w:tabs>
                <w:tab w:val="center" w:pos="567"/>
                <w:tab w:val="left" w:pos="1134"/>
                <w:tab w:val="left" w:pos="4962"/>
              </w:tabs>
              <w:suppressAutoHyphens/>
              <w:spacing w:line="100" w:lineRule="atLeast"/>
              <w:ind w:left="1276" w:right="-2" w:hanging="850"/>
              <w:contextualSpacing/>
              <w:jc w:val="both"/>
              <w:rPr>
                <w:rFonts w:eastAsia="Calibri"/>
                <w:color w:val="0D0D0D"/>
                <w:sz w:val="28"/>
                <w:szCs w:val="28"/>
                <w:lang w:val="lv-LV" w:eastAsia="ar-SA"/>
              </w:rPr>
            </w:pPr>
            <w:r w:rsidRPr="0049742C">
              <w:rPr>
                <w:rFonts w:eastAsia="Calibri"/>
                <w:color w:val="0D0D0D"/>
                <w:sz w:val="28"/>
                <w:szCs w:val="28"/>
                <w:lang w:val="lv-LV" w:eastAsia="ar-SA"/>
              </w:rPr>
              <w:t>paraksta domes sēdes protokol</w:t>
            </w:r>
            <w:r>
              <w:rPr>
                <w:rFonts w:eastAsia="Calibri"/>
                <w:color w:val="0D0D0D"/>
                <w:sz w:val="28"/>
                <w:szCs w:val="28"/>
                <w:lang w:val="lv-LV" w:eastAsia="ar-SA"/>
              </w:rPr>
              <w:t>u</w:t>
            </w:r>
            <w:r w:rsidRPr="0049742C">
              <w:rPr>
                <w:rFonts w:eastAsia="Calibri"/>
                <w:color w:val="0D0D0D"/>
                <w:sz w:val="28"/>
                <w:szCs w:val="28"/>
                <w:lang w:val="lv-LV" w:eastAsia="ar-SA"/>
              </w:rPr>
              <w:t>.</w:t>
            </w:r>
          </w:p>
          <w:p w:rsidR="006F6C24" w:rsidRPr="0049742C" w:rsidP="003361C0" w14:paraId="2F07B4D2"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 xml:space="preserve">Domes sēdēs var piedalīties domes locekļu uzaicinātas personas (turpmāk – </w:t>
            </w:r>
            <w:r>
              <w:rPr>
                <w:rFonts w:eastAsia="Calibri"/>
                <w:color w:val="0D0D0D"/>
                <w:sz w:val="28"/>
                <w:szCs w:val="28"/>
                <w:lang w:val="lv-LV" w:eastAsia="ar-SA"/>
              </w:rPr>
              <w:t>pieaicinātā persona</w:t>
            </w:r>
            <w:r w:rsidRPr="0049742C">
              <w:rPr>
                <w:rFonts w:eastAsia="Calibri"/>
                <w:color w:val="0D0D0D"/>
                <w:sz w:val="28"/>
                <w:szCs w:val="28"/>
                <w:lang w:val="lv-LV" w:eastAsia="ar-SA"/>
              </w:rPr>
              <w:t>), pirms tam to saskaņojot ar domes priekšsēdētāju.</w:t>
            </w:r>
          </w:p>
          <w:p w:rsidR="006F6C24" w:rsidRPr="0049742C" w:rsidP="003361C0" w14:paraId="55B0A27F" w14:textId="77777777">
            <w:pPr>
              <w:numPr>
                <w:ilvl w:val="0"/>
                <w:numId w:val="24"/>
              </w:numPr>
              <w:tabs>
                <w:tab w:val="center" w:pos="426"/>
                <w:tab w:val="left" w:pos="1276"/>
                <w:tab w:val="left" w:pos="4962"/>
              </w:tabs>
              <w:suppressAutoHyphens/>
              <w:spacing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Priekšlikumus par domes sēdes darba kārtības jautājumiem var ierosināt:</w:t>
            </w:r>
          </w:p>
          <w:p w:rsidR="006F6C24" w:rsidRPr="00ED3C9B" w:rsidP="003361C0" w14:paraId="7456CF0B" w14:textId="77777777">
            <w:pPr>
              <w:pStyle w:val="ListParagraph"/>
              <w:numPr>
                <w:ilvl w:val="1"/>
                <w:numId w:val="24"/>
              </w:numPr>
              <w:tabs>
                <w:tab w:val="center" w:pos="851"/>
                <w:tab w:val="left" w:pos="1134"/>
              </w:tabs>
              <w:suppressAutoHyphens/>
              <w:spacing w:line="100" w:lineRule="atLeast"/>
              <w:ind w:left="1276" w:right="-2" w:hanging="850"/>
              <w:contextualSpacing/>
              <w:jc w:val="both"/>
              <w:rPr>
                <w:rFonts w:eastAsia="Calibri"/>
                <w:color w:val="0D0D0D"/>
                <w:sz w:val="28"/>
                <w:szCs w:val="28"/>
                <w:lang w:val="lv-LV" w:eastAsia="ar-SA"/>
              </w:rPr>
            </w:pPr>
            <w:r w:rsidRPr="00ED3C9B">
              <w:rPr>
                <w:rFonts w:eastAsia="Calibri"/>
                <w:color w:val="0D0D0D"/>
                <w:sz w:val="28"/>
                <w:szCs w:val="28"/>
                <w:lang w:val="lv-LV" w:eastAsia="ar-SA"/>
              </w:rPr>
              <w:t>Koledžas direktors;</w:t>
            </w:r>
          </w:p>
          <w:p w:rsidR="006F6C24" w:rsidRPr="0049742C" w:rsidP="003361C0" w14:paraId="4151C69E" w14:textId="77777777">
            <w:pPr>
              <w:numPr>
                <w:ilvl w:val="1"/>
                <w:numId w:val="24"/>
              </w:numPr>
              <w:tabs>
                <w:tab w:val="center" w:pos="426"/>
                <w:tab w:val="left" w:pos="1134"/>
                <w:tab w:val="left" w:pos="1276"/>
              </w:tabs>
              <w:suppressAutoHyphens/>
              <w:spacing w:line="100" w:lineRule="atLeast"/>
              <w:ind w:left="1276" w:right="-2" w:hanging="850"/>
              <w:contextualSpacing/>
              <w:jc w:val="both"/>
              <w:rPr>
                <w:rFonts w:eastAsia="Calibri"/>
                <w:color w:val="0D0D0D"/>
                <w:sz w:val="28"/>
                <w:szCs w:val="28"/>
                <w:lang w:val="lv-LV" w:eastAsia="ar-SA"/>
              </w:rPr>
            </w:pPr>
            <w:r w:rsidRPr="0049742C">
              <w:rPr>
                <w:rFonts w:eastAsia="Calibri"/>
                <w:color w:val="0D0D0D"/>
                <w:sz w:val="28"/>
                <w:szCs w:val="28"/>
                <w:lang w:val="lv-LV" w:eastAsia="ar-SA"/>
              </w:rPr>
              <w:t>Koledžas direktora vietnieks;</w:t>
            </w:r>
          </w:p>
          <w:p w:rsidR="006F6C24" w:rsidRPr="0049742C" w:rsidP="003361C0" w14:paraId="793D6B58" w14:textId="77777777">
            <w:pPr>
              <w:numPr>
                <w:ilvl w:val="1"/>
                <w:numId w:val="24"/>
              </w:numPr>
              <w:tabs>
                <w:tab w:val="center" w:pos="426"/>
                <w:tab w:val="left" w:pos="1134"/>
                <w:tab w:val="left" w:pos="1276"/>
              </w:tabs>
              <w:suppressAutoHyphens/>
              <w:spacing w:line="100" w:lineRule="atLeast"/>
              <w:ind w:left="1276" w:right="-2" w:hanging="850"/>
              <w:contextualSpacing/>
              <w:jc w:val="both"/>
              <w:rPr>
                <w:rFonts w:eastAsia="Calibri"/>
                <w:color w:val="0D0D0D"/>
                <w:sz w:val="28"/>
                <w:szCs w:val="28"/>
                <w:lang w:val="lv-LV" w:eastAsia="ar-SA"/>
              </w:rPr>
            </w:pPr>
            <w:r w:rsidRPr="0049742C">
              <w:rPr>
                <w:rFonts w:eastAsia="Calibri"/>
                <w:color w:val="0D0D0D"/>
                <w:sz w:val="28"/>
                <w:szCs w:val="28"/>
                <w:lang w:val="lv-LV" w:eastAsia="ar-SA"/>
              </w:rPr>
              <w:t>domes loceklis;</w:t>
            </w:r>
          </w:p>
          <w:p w:rsidR="006F6C24" w:rsidRPr="0049742C" w:rsidP="003361C0" w14:paraId="444C07E7" w14:textId="77777777">
            <w:pPr>
              <w:numPr>
                <w:ilvl w:val="1"/>
                <w:numId w:val="24"/>
              </w:numPr>
              <w:tabs>
                <w:tab w:val="center" w:pos="567"/>
                <w:tab w:val="left" w:pos="1134"/>
                <w:tab w:val="left" w:pos="1276"/>
              </w:tabs>
              <w:suppressAutoHyphens/>
              <w:spacing w:line="100" w:lineRule="atLeast"/>
              <w:ind w:left="1276" w:right="-2" w:hanging="850"/>
              <w:contextualSpacing/>
              <w:jc w:val="both"/>
              <w:rPr>
                <w:rFonts w:eastAsia="Calibri"/>
                <w:color w:val="0D0D0D"/>
                <w:sz w:val="28"/>
                <w:szCs w:val="28"/>
                <w:lang w:val="lv-LV" w:eastAsia="ar-SA"/>
              </w:rPr>
            </w:pPr>
            <w:r w:rsidRPr="0049742C">
              <w:rPr>
                <w:rFonts w:eastAsia="Calibri"/>
                <w:color w:val="0D0D0D"/>
                <w:sz w:val="28"/>
                <w:szCs w:val="28"/>
                <w:lang w:val="lv-LV" w:eastAsia="ar-SA"/>
              </w:rPr>
              <w:t>Koledžas struktūrvienības vadītājs.</w:t>
            </w:r>
          </w:p>
          <w:p w:rsidR="006F6C24" w:rsidRPr="004B1951" w:rsidP="003361C0" w14:paraId="33D80934" w14:textId="77777777">
            <w:pPr>
              <w:numPr>
                <w:ilvl w:val="0"/>
                <w:numId w:val="24"/>
              </w:numPr>
              <w:jc w:val="both"/>
              <w:rPr>
                <w:rFonts w:eastAsia="Calibri"/>
                <w:color w:val="0D0D0D"/>
                <w:sz w:val="28"/>
                <w:szCs w:val="28"/>
                <w:lang w:val="lv-LV" w:eastAsia="ar-SA"/>
              </w:rPr>
            </w:pPr>
            <w:r w:rsidRPr="008200AC">
              <w:rPr>
                <w:rFonts w:eastAsia="Calibri"/>
                <w:color w:val="0D0D0D"/>
                <w:sz w:val="28"/>
                <w:szCs w:val="28"/>
                <w:lang w:val="lv-LV" w:eastAsia="ar-SA"/>
              </w:rPr>
              <w:t>Ārkārtas domes sēdi, neatliekamu domes darba plānā neparedzētu jautājumu izskatīšanai var sasaukt domes priekšsēdētājs pēc savas iniciatīvas vai arī, ja to ierosinājuši vismaz trīs domes locekļi</w:t>
            </w:r>
            <w:r>
              <w:rPr>
                <w:rFonts w:eastAsia="Calibri"/>
                <w:color w:val="0D0D0D"/>
                <w:sz w:val="28"/>
                <w:szCs w:val="28"/>
                <w:lang w:val="lv-LV" w:eastAsia="ar-SA"/>
              </w:rPr>
              <w:t xml:space="preserve">, </w:t>
            </w:r>
            <w:r w:rsidRPr="00CE0960">
              <w:rPr>
                <w:rFonts w:eastAsia="Calibri"/>
                <w:color w:val="0D0D0D"/>
                <w:sz w:val="28"/>
                <w:szCs w:val="28"/>
                <w:lang w:val="lv-LV" w:eastAsia="ar-SA"/>
              </w:rPr>
              <w:t>iesniedzot rakstisku iesniegumu domes priekšsēdētājam</w:t>
            </w:r>
            <w:r w:rsidRPr="008200AC">
              <w:rPr>
                <w:rFonts w:eastAsia="Calibri"/>
                <w:color w:val="0D0D0D"/>
                <w:sz w:val="28"/>
                <w:szCs w:val="28"/>
                <w:lang w:val="lv-LV" w:eastAsia="ar-SA"/>
              </w:rPr>
              <w:t xml:space="preserve">. Ārkārtas sēdes darba kārtību un materiālus domes sekretārs ne vēlāk kā </w:t>
            </w:r>
            <w:r>
              <w:rPr>
                <w:rFonts w:eastAsia="Calibri"/>
                <w:color w:val="0D0D0D"/>
                <w:sz w:val="28"/>
                <w:szCs w:val="28"/>
                <w:lang w:val="lv-LV" w:eastAsia="ar-SA"/>
              </w:rPr>
              <w:t>vienu</w:t>
            </w:r>
            <w:r w:rsidRPr="008200AC">
              <w:rPr>
                <w:rFonts w:eastAsia="Calibri"/>
                <w:color w:val="0D0D0D"/>
                <w:sz w:val="28"/>
                <w:szCs w:val="28"/>
                <w:lang w:val="lv-LV" w:eastAsia="ar-SA"/>
              </w:rPr>
              <w:t xml:space="preserve"> d</w:t>
            </w:r>
            <w:r>
              <w:rPr>
                <w:rFonts w:eastAsia="Calibri"/>
                <w:color w:val="0D0D0D"/>
                <w:sz w:val="28"/>
                <w:szCs w:val="28"/>
                <w:lang w:val="lv-LV" w:eastAsia="ar-SA"/>
              </w:rPr>
              <w:t>arba dienu</w:t>
            </w:r>
            <w:r w:rsidRPr="008200AC">
              <w:rPr>
                <w:rFonts w:eastAsia="Calibri"/>
                <w:color w:val="0D0D0D"/>
                <w:sz w:val="28"/>
                <w:szCs w:val="28"/>
                <w:lang w:val="lv-LV" w:eastAsia="ar-SA"/>
              </w:rPr>
              <w:t xml:space="preserve"> pirms ārkārtas sēdes nosūta visiem domes </w:t>
            </w:r>
            <w:r w:rsidRPr="008200AC">
              <w:rPr>
                <w:rFonts w:eastAsia="Calibri"/>
                <w:color w:val="0D0D0D"/>
                <w:sz w:val="28"/>
                <w:szCs w:val="28"/>
                <w:lang w:val="lv-LV" w:eastAsia="ar-SA"/>
              </w:rPr>
              <w:t>locekļiem.</w:t>
            </w:r>
          </w:p>
          <w:p w:rsidR="006F6C24" w:rsidRPr="0049742C" w:rsidP="003361C0" w14:paraId="01E5D308"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 xml:space="preserve">Domes sēdes darba kārtībā </w:t>
            </w:r>
            <w:r>
              <w:rPr>
                <w:rFonts w:eastAsia="Calibri"/>
                <w:color w:val="0D0D0D"/>
                <w:sz w:val="28"/>
                <w:szCs w:val="28"/>
                <w:lang w:val="lv-LV" w:eastAsia="ar-SA"/>
              </w:rPr>
              <w:t xml:space="preserve">papildus </w:t>
            </w:r>
            <w:r w:rsidRPr="0049742C">
              <w:rPr>
                <w:rFonts w:eastAsia="Calibri"/>
                <w:color w:val="0D0D0D"/>
                <w:sz w:val="28"/>
                <w:szCs w:val="28"/>
                <w:lang w:val="lv-LV" w:eastAsia="ar-SA"/>
              </w:rPr>
              <w:t>iekļaujamos jautājumus</w:t>
            </w:r>
            <w:r>
              <w:rPr>
                <w:rFonts w:eastAsia="Calibri"/>
                <w:color w:val="0D0D0D"/>
                <w:sz w:val="28"/>
                <w:szCs w:val="28"/>
                <w:lang w:val="lv-LV" w:eastAsia="ar-SA"/>
              </w:rPr>
              <w:t>,</w:t>
            </w:r>
            <w:r w:rsidRPr="0049742C">
              <w:rPr>
                <w:rFonts w:eastAsia="Calibri"/>
                <w:color w:val="0D0D0D"/>
                <w:sz w:val="28"/>
                <w:szCs w:val="28"/>
                <w:lang w:val="lv-LV" w:eastAsia="ar-SA"/>
              </w:rPr>
              <w:t xml:space="preserve"> </w:t>
            </w:r>
            <w:r>
              <w:rPr>
                <w:rFonts w:eastAsia="Calibri"/>
                <w:color w:val="0D0D0D"/>
                <w:sz w:val="28"/>
                <w:szCs w:val="28"/>
                <w:lang w:val="lv-LV" w:eastAsia="ar-SA"/>
              </w:rPr>
              <w:t xml:space="preserve">šo noteikumu 23.punktā noteiktās personas, </w:t>
            </w:r>
            <w:r w:rsidRPr="0049742C">
              <w:rPr>
                <w:rFonts w:eastAsia="Calibri"/>
                <w:color w:val="0D0D0D"/>
                <w:sz w:val="28"/>
                <w:szCs w:val="28"/>
                <w:lang w:val="lv-LV" w:eastAsia="ar-SA"/>
              </w:rPr>
              <w:t xml:space="preserve">iesniedz domes sekretāram elektroniski ne </w:t>
            </w:r>
            <w:r w:rsidRPr="00CE0960">
              <w:rPr>
                <w:rFonts w:eastAsia="Calibri"/>
                <w:sz w:val="28"/>
                <w:szCs w:val="28"/>
                <w:lang w:val="lv-LV" w:eastAsia="ar-SA"/>
              </w:rPr>
              <w:t xml:space="preserve">vēlāk kā trīs līdz piecas </w:t>
            </w:r>
            <w:r w:rsidRPr="0049742C">
              <w:rPr>
                <w:rFonts w:eastAsia="Calibri"/>
                <w:color w:val="0D0D0D"/>
                <w:sz w:val="28"/>
                <w:szCs w:val="28"/>
                <w:lang w:val="lv-LV" w:eastAsia="ar-SA"/>
              </w:rPr>
              <w:t>darba</w:t>
            </w:r>
            <w:r>
              <w:rPr>
                <w:rFonts w:eastAsia="Calibri"/>
                <w:color w:val="0D0D0D"/>
                <w:sz w:val="28"/>
                <w:szCs w:val="28"/>
                <w:lang w:val="lv-LV" w:eastAsia="ar-SA"/>
              </w:rPr>
              <w:t xml:space="preserve"> </w:t>
            </w:r>
            <w:r w:rsidRPr="0049742C">
              <w:rPr>
                <w:rFonts w:eastAsia="Calibri"/>
                <w:color w:val="0D0D0D"/>
                <w:sz w:val="28"/>
                <w:szCs w:val="28"/>
                <w:lang w:val="lv-LV" w:eastAsia="ar-SA"/>
              </w:rPr>
              <w:t>dienas pirms plānotās domes sēdes.</w:t>
            </w:r>
          </w:p>
          <w:p w:rsidR="006F6C24" w:rsidRPr="008200AC" w:rsidP="003361C0" w14:paraId="68DD83CA" w14:textId="77777777">
            <w:pPr>
              <w:numPr>
                <w:ilvl w:val="0"/>
                <w:numId w:val="24"/>
              </w:numPr>
              <w:jc w:val="both"/>
              <w:rPr>
                <w:rFonts w:eastAsia="Calibri"/>
                <w:color w:val="0D0D0D"/>
                <w:sz w:val="28"/>
                <w:szCs w:val="28"/>
                <w:lang w:val="lv-LV" w:eastAsia="ar-SA"/>
              </w:rPr>
            </w:pPr>
            <w:r w:rsidRPr="008200AC">
              <w:rPr>
                <w:rFonts w:eastAsia="Calibri"/>
                <w:color w:val="0D0D0D"/>
                <w:sz w:val="28"/>
                <w:szCs w:val="28"/>
                <w:lang w:val="lv-LV" w:eastAsia="ar-SA"/>
              </w:rPr>
              <w:t xml:space="preserve">Jautājumus, kas skar studējošos, dome neizskata bez </w:t>
            </w:r>
            <w:r>
              <w:rPr>
                <w:rFonts w:eastAsia="Calibri"/>
                <w:color w:val="0D0D0D"/>
                <w:sz w:val="28"/>
                <w:szCs w:val="28"/>
                <w:lang w:val="lv-LV" w:eastAsia="ar-SA"/>
              </w:rPr>
              <w:t>domē ievelēto S</w:t>
            </w:r>
            <w:r w:rsidRPr="008200AC">
              <w:rPr>
                <w:rFonts w:eastAsia="Calibri"/>
                <w:color w:val="0D0D0D"/>
                <w:sz w:val="28"/>
                <w:szCs w:val="28"/>
                <w:lang w:val="lv-LV" w:eastAsia="ar-SA"/>
              </w:rPr>
              <w:t>tudējošo pašpārvaldes pārstāvju klātbūtnes.</w:t>
            </w:r>
          </w:p>
          <w:p w:rsidR="006F6C24" w:rsidRPr="00FB759B" w:rsidP="003361C0" w14:paraId="1515CAD5"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FB759B">
              <w:rPr>
                <w:rFonts w:eastAsia="Calibri"/>
                <w:color w:val="0D0D0D"/>
                <w:sz w:val="28"/>
                <w:szCs w:val="28"/>
                <w:lang w:val="lv-LV" w:eastAsia="ar-SA"/>
              </w:rPr>
              <w:t xml:space="preserve">Izskatāmā jautājuma apspriešanu </w:t>
            </w:r>
            <w:r w:rsidRPr="00FB759B">
              <w:rPr>
                <w:rFonts w:eastAsia="Calibri"/>
                <w:sz w:val="28"/>
                <w:szCs w:val="28"/>
                <w:lang w:val="lv-LV" w:eastAsia="ar-SA"/>
              </w:rPr>
              <w:t xml:space="preserve">var atcelt vai pārcelt, ja par </w:t>
            </w:r>
            <w:r w:rsidRPr="00FB759B">
              <w:rPr>
                <w:rFonts w:eastAsia="Calibri"/>
                <w:color w:val="0D0D0D"/>
                <w:sz w:val="28"/>
                <w:szCs w:val="28"/>
                <w:lang w:val="lv-LV" w:eastAsia="ar-SA"/>
              </w:rPr>
              <w:t>to nobalso divas trešdaļas klātesošo domes locekļu.</w:t>
            </w:r>
          </w:p>
          <w:p w:rsidR="006F6C24" w:rsidRPr="00FB759B" w:rsidP="003361C0" w14:paraId="00130DD2"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FB759B">
              <w:rPr>
                <w:rFonts w:eastAsia="Calibri"/>
                <w:color w:val="0D0D0D"/>
                <w:sz w:val="28"/>
                <w:szCs w:val="28"/>
                <w:lang w:val="lv-LV" w:eastAsia="ar-SA"/>
              </w:rPr>
              <w:t>Domes sēdē pieaicinātajai personai nav tiesību piedalīties izskatāmā jautājuma apspriešanā un traucēt domes sēdes gaitu.</w:t>
            </w:r>
          </w:p>
          <w:p w:rsidR="006F6C24" w:rsidRPr="00ED3C9B" w:rsidP="003361C0" w14:paraId="7605ECDB"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sz w:val="28"/>
                <w:szCs w:val="28"/>
                <w:lang w:val="lv-LV" w:eastAsia="ar-SA"/>
              </w:rPr>
            </w:pPr>
            <w:r w:rsidRPr="00ED3C9B">
              <w:rPr>
                <w:rFonts w:eastAsia="Calibri"/>
                <w:sz w:val="28"/>
                <w:szCs w:val="28"/>
                <w:lang w:val="lv-LV" w:eastAsia="ar-SA"/>
              </w:rPr>
              <w:t>Domes locekļiem ir tiesības ierosināt domes kompetencē esošu jautājumu izskatīšanu, iepazīties ar visiem domes un domes darba grupu rīcībā esošiem materiāliem, izstrādāt un iesniegt savus priekšlikumus jautājumu atrisināšanai, aizstāvēt savu viedokli, izvirzīt kandidatūras (t.sk. arī sevi) iekļaušanai d</w:t>
            </w:r>
            <w:r>
              <w:rPr>
                <w:rFonts w:eastAsia="Calibri"/>
                <w:sz w:val="28"/>
                <w:szCs w:val="28"/>
                <w:lang w:val="lv-LV" w:eastAsia="ar-SA"/>
              </w:rPr>
              <w:t>arba grupās</w:t>
            </w:r>
            <w:r w:rsidRPr="00ED3C9B">
              <w:rPr>
                <w:rFonts w:eastAsia="Calibri"/>
                <w:sz w:val="28"/>
                <w:szCs w:val="28"/>
                <w:lang w:val="lv-LV" w:eastAsia="ar-SA"/>
              </w:rPr>
              <w:t>, ierosināt izmaiņas domes darba organizācijas jautājumos un jautājumu apspriešanas kārtībā.</w:t>
            </w:r>
          </w:p>
          <w:p w:rsidR="006F6C24" w:rsidRPr="00E02936" w:rsidP="003361C0" w14:paraId="5C5C76E8"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 xml:space="preserve">Ja domes loceklis vai </w:t>
            </w:r>
            <w:r>
              <w:rPr>
                <w:rFonts w:eastAsia="Calibri"/>
                <w:color w:val="0D0D0D"/>
                <w:sz w:val="28"/>
                <w:szCs w:val="28"/>
                <w:lang w:val="lv-LV" w:eastAsia="ar-SA"/>
              </w:rPr>
              <w:t>pieaicinātā persona</w:t>
            </w:r>
            <w:r w:rsidRPr="0049742C">
              <w:rPr>
                <w:rFonts w:eastAsia="Calibri"/>
                <w:color w:val="0D0D0D"/>
                <w:sz w:val="28"/>
                <w:szCs w:val="28"/>
                <w:lang w:val="lv-LV" w:eastAsia="ar-SA"/>
              </w:rPr>
              <w:t xml:space="preserve"> neievēro domes sēdes kārtību, domes priekšsēdētājs izsaka domes loceklim vai </w:t>
            </w:r>
            <w:r>
              <w:rPr>
                <w:rFonts w:eastAsia="Calibri"/>
                <w:color w:val="0D0D0D"/>
                <w:sz w:val="28"/>
                <w:szCs w:val="28"/>
                <w:lang w:val="lv-LV" w:eastAsia="ar-SA"/>
              </w:rPr>
              <w:t>pieaicinātajai personai</w:t>
            </w:r>
            <w:r w:rsidRPr="0049742C">
              <w:rPr>
                <w:rFonts w:eastAsia="Calibri"/>
                <w:color w:val="0D0D0D"/>
                <w:sz w:val="28"/>
                <w:szCs w:val="28"/>
                <w:lang w:val="lv-LV" w:eastAsia="ar-SA"/>
              </w:rPr>
              <w:t xml:space="preserve"> aizrādījumu, ko domes sekretārs atzīmē protokolā. Ja </w:t>
            </w:r>
            <w:r>
              <w:rPr>
                <w:rFonts w:eastAsia="Calibri"/>
                <w:color w:val="0D0D0D"/>
                <w:sz w:val="28"/>
                <w:szCs w:val="28"/>
                <w:lang w:val="lv-LV" w:eastAsia="ar-SA"/>
              </w:rPr>
              <w:t>pieaicinātā persona</w:t>
            </w:r>
            <w:r w:rsidRPr="0049742C">
              <w:rPr>
                <w:rFonts w:eastAsia="Calibri"/>
                <w:color w:val="0D0D0D"/>
                <w:sz w:val="28"/>
                <w:szCs w:val="28"/>
                <w:lang w:val="lv-LV" w:eastAsia="ar-SA"/>
              </w:rPr>
              <w:t xml:space="preserve"> vai domes loceklis atkārtoti neievēro domes sēdes kārtību, domes priekšsēdētājam ir tiesības to izraidīt no domes sēdes.</w:t>
            </w:r>
          </w:p>
          <w:p w:rsidR="006F6C24" w:rsidRPr="00E02936" w:rsidP="003361C0" w14:paraId="624A9897" w14:textId="77777777">
            <w:pPr>
              <w:pStyle w:val="ListParagraph"/>
              <w:numPr>
                <w:ilvl w:val="0"/>
                <w:numId w:val="27"/>
              </w:numPr>
              <w:tabs>
                <w:tab w:val="center" w:pos="426"/>
                <w:tab w:val="left" w:pos="1276"/>
                <w:tab w:val="left" w:pos="4962"/>
              </w:tabs>
              <w:suppressAutoHyphens/>
              <w:spacing w:line="100" w:lineRule="atLeast"/>
              <w:ind w:right="-2"/>
              <w:jc w:val="center"/>
              <w:rPr>
                <w:b/>
                <w:color w:val="0D0D0D"/>
                <w:kern w:val="24"/>
                <w:sz w:val="28"/>
                <w:szCs w:val="28"/>
                <w:lang w:val="lv-LV" w:eastAsia="ar-SA"/>
              </w:rPr>
            </w:pPr>
            <w:r w:rsidRPr="00E02936">
              <w:rPr>
                <w:b/>
                <w:color w:val="0D0D0D"/>
                <w:kern w:val="24"/>
                <w:sz w:val="28"/>
                <w:szCs w:val="28"/>
                <w:lang w:val="lv-LV" w:eastAsia="ar-SA"/>
              </w:rPr>
              <w:t>Domes balsošanas, lēmumu pieņemšanas un noformēšanas kārtība</w:t>
            </w:r>
          </w:p>
          <w:p w:rsidR="006F6C24" w:rsidRPr="0049742C" w:rsidP="003361C0" w14:paraId="62CCD1CA" w14:textId="77777777">
            <w:pPr>
              <w:tabs>
                <w:tab w:val="center" w:pos="426"/>
                <w:tab w:val="left" w:pos="1276"/>
                <w:tab w:val="left" w:pos="4962"/>
              </w:tabs>
              <w:suppressAutoHyphens/>
              <w:spacing w:line="100" w:lineRule="atLeast"/>
              <w:ind w:left="426" w:right="-2"/>
              <w:jc w:val="center"/>
              <w:rPr>
                <w:color w:val="0D0D0D"/>
                <w:kern w:val="24"/>
                <w:sz w:val="28"/>
                <w:szCs w:val="28"/>
                <w:lang w:val="lv-LV" w:eastAsia="ar-SA"/>
              </w:rPr>
            </w:pPr>
          </w:p>
          <w:p w:rsidR="006F6C24" w:rsidRPr="00B17866" w:rsidP="003361C0" w14:paraId="669912AA"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B17866">
              <w:rPr>
                <w:rFonts w:eastAsia="Calibri"/>
                <w:color w:val="0D0D0D"/>
                <w:sz w:val="28"/>
                <w:szCs w:val="28"/>
                <w:lang w:val="lv-LV" w:eastAsia="ar-SA"/>
              </w:rPr>
              <w:t>Dome ir lemttiesīga, ja tās sēdē piedalās vismaz divas trešdaļas domes locekļu. Dome lēmumus pieņem ar vienkāršu balsu vairākumu, atklāti balsojot. Ja domes locekļu balsis sadalās līdzīgi, izšķirošā ir domes priekšsēdētāja balss.</w:t>
            </w:r>
          </w:p>
          <w:p w:rsidR="006F6C24" w:rsidRPr="0049742C" w:rsidP="003361C0" w14:paraId="196DED42"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Balsošanas rezultātu un pieņemto lēmumu paziņo domes priekšsēdētājs.</w:t>
            </w:r>
          </w:p>
          <w:p w:rsidR="006F6C24" w:rsidRPr="0049742C" w:rsidP="003361C0" w14:paraId="2933CD3A"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 xml:space="preserve">Domes loceklim pēc balsošanas nav tiesību atsaukt savu balsi. </w:t>
            </w:r>
          </w:p>
          <w:p w:rsidR="006F6C24" w:rsidP="003361C0" w14:paraId="4354F227" w14:textId="77777777">
            <w:pPr>
              <w:numPr>
                <w:ilvl w:val="0"/>
                <w:numId w:val="24"/>
              </w:numPr>
              <w:tabs>
                <w:tab w:val="center" w:pos="426"/>
                <w:tab w:val="left" w:pos="1276"/>
                <w:tab w:val="left" w:pos="4962"/>
              </w:tabs>
              <w:suppressAutoHyphens/>
              <w:spacing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Koledžas direktors apst</w:t>
            </w:r>
            <w:r>
              <w:rPr>
                <w:rFonts w:eastAsia="Calibri"/>
                <w:color w:val="0D0D0D"/>
                <w:sz w:val="28"/>
                <w:szCs w:val="28"/>
                <w:lang w:val="lv-LV" w:eastAsia="ar-SA"/>
              </w:rPr>
              <w:t xml:space="preserve">iprina domes lēmumu </w:t>
            </w:r>
            <w:r w:rsidRPr="0049742C">
              <w:rPr>
                <w:rFonts w:eastAsia="Calibri"/>
                <w:color w:val="0D0D0D"/>
                <w:sz w:val="28"/>
                <w:szCs w:val="28"/>
                <w:lang w:val="lv-LV" w:eastAsia="ar-SA"/>
              </w:rPr>
              <w:t>ar šādu rezolūciju:</w:t>
            </w:r>
            <w:r>
              <w:rPr>
                <w:rFonts w:eastAsia="Calibri"/>
                <w:color w:val="0D0D0D"/>
                <w:sz w:val="28"/>
                <w:szCs w:val="28"/>
                <w:lang w:val="lv-LV" w:eastAsia="ar-SA"/>
              </w:rPr>
              <w:t xml:space="preserve"> </w:t>
            </w:r>
          </w:p>
          <w:p w:rsidR="006F6C24" w:rsidRPr="00B17866" w:rsidP="003361C0" w14:paraId="2CDA91F8" w14:textId="77777777">
            <w:pPr>
              <w:pStyle w:val="ListParagraph"/>
              <w:numPr>
                <w:ilvl w:val="1"/>
                <w:numId w:val="24"/>
              </w:numPr>
              <w:tabs>
                <w:tab w:val="center" w:pos="426"/>
                <w:tab w:val="left" w:pos="1276"/>
                <w:tab w:val="left" w:pos="4962"/>
              </w:tabs>
              <w:suppressAutoHyphens/>
              <w:spacing w:line="100" w:lineRule="atLeast"/>
              <w:ind w:right="-2"/>
              <w:contextualSpacing/>
              <w:jc w:val="both"/>
              <w:rPr>
                <w:rFonts w:eastAsia="Calibri"/>
                <w:color w:val="0D0D0D"/>
                <w:sz w:val="28"/>
                <w:szCs w:val="28"/>
                <w:lang w:val="lv-LV" w:eastAsia="ar-SA"/>
              </w:rPr>
            </w:pPr>
            <w:r>
              <w:rPr>
                <w:rFonts w:eastAsia="Calibri"/>
                <w:color w:val="0D0D0D"/>
                <w:sz w:val="28"/>
                <w:szCs w:val="28"/>
                <w:lang w:val="lv-LV" w:eastAsia="ar-SA"/>
              </w:rPr>
              <w:t>apstiprināt domes lēmumu;</w:t>
            </w:r>
          </w:p>
          <w:p w:rsidR="006F6C24" w:rsidP="003361C0" w14:paraId="581E9BBA" w14:textId="77777777">
            <w:pPr>
              <w:pStyle w:val="ListParagraph"/>
              <w:numPr>
                <w:ilvl w:val="1"/>
                <w:numId w:val="24"/>
              </w:numPr>
              <w:tabs>
                <w:tab w:val="center" w:pos="426"/>
                <w:tab w:val="left" w:pos="1276"/>
                <w:tab w:val="left" w:pos="4962"/>
              </w:tabs>
              <w:suppressAutoHyphens/>
              <w:spacing w:line="100" w:lineRule="atLeast"/>
              <w:ind w:right="-2"/>
              <w:contextualSpacing/>
              <w:jc w:val="both"/>
              <w:rPr>
                <w:rFonts w:eastAsia="Calibri"/>
                <w:color w:val="0D0D0D"/>
                <w:sz w:val="28"/>
                <w:szCs w:val="28"/>
                <w:lang w:val="lv-LV" w:eastAsia="ar-SA"/>
              </w:rPr>
            </w:pPr>
            <w:r w:rsidRPr="00B17866">
              <w:rPr>
                <w:rFonts w:eastAsia="Calibri"/>
                <w:color w:val="0D0D0D"/>
                <w:sz w:val="28"/>
                <w:szCs w:val="28"/>
                <w:lang w:val="lv-LV" w:eastAsia="ar-SA"/>
              </w:rPr>
              <w:t>noraidīt domes lēmumu, izmantojot Koledžas nolikumā paredzētās veto tiesības.</w:t>
            </w:r>
          </w:p>
          <w:p w:rsidR="006F6C24" w:rsidRPr="00E02936" w:rsidP="003361C0" w14:paraId="29491719" w14:textId="77777777">
            <w:pPr>
              <w:pStyle w:val="ListParagraph"/>
              <w:tabs>
                <w:tab w:val="center" w:pos="426"/>
                <w:tab w:val="left" w:pos="1276"/>
                <w:tab w:val="left" w:pos="4962"/>
              </w:tabs>
              <w:suppressAutoHyphens/>
              <w:spacing w:line="100" w:lineRule="atLeast"/>
              <w:ind w:left="1146" w:right="-2"/>
              <w:contextualSpacing/>
              <w:jc w:val="both"/>
              <w:rPr>
                <w:rFonts w:eastAsia="Calibri"/>
                <w:color w:val="0D0D0D"/>
                <w:sz w:val="28"/>
                <w:szCs w:val="28"/>
                <w:lang w:val="lv-LV" w:eastAsia="ar-SA"/>
              </w:rPr>
            </w:pPr>
          </w:p>
          <w:p w:rsidR="006F6C24" w:rsidRPr="006F6C24" w:rsidP="006F6C24" w14:paraId="6CA1BEE2" w14:textId="222C6F85">
            <w:pPr>
              <w:pStyle w:val="ListParagraph"/>
              <w:numPr>
                <w:ilvl w:val="0"/>
                <w:numId w:val="27"/>
              </w:numPr>
              <w:tabs>
                <w:tab w:val="center" w:pos="426"/>
                <w:tab w:val="left" w:pos="1276"/>
                <w:tab w:val="left" w:pos="4962"/>
              </w:tabs>
              <w:suppressAutoHyphens/>
              <w:spacing w:after="200" w:line="100" w:lineRule="atLeast"/>
              <w:ind w:right="-2"/>
              <w:contextualSpacing/>
              <w:jc w:val="center"/>
              <w:rPr>
                <w:rFonts w:eastAsia="Calibri"/>
                <w:b/>
                <w:color w:val="0D0D0D"/>
                <w:sz w:val="28"/>
                <w:szCs w:val="28"/>
                <w:lang w:val="lv-LV" w:eastAsia="ar-SA"/>
              </w:rPr>
            </w:pPr>
            <w:r w:rsidRPr="00E02936">
              <w:rPr>
                <w:rFonts w:eastAsia="Calibri"/>
                <w:b/>
                <w:color w:val="0D0D0D"/>
                <w:sz w:val="28"/>
                <w:szCs w:val="28"/>
                <w:lang w:val="lv-LV" w:eastAsia="ar-SA"/>
              </w:rPr>
              <w:t>Domes lēmumu apstrīdēšanas kārtība</w:t>
            </w:r>
          </w:p>
          <w:p w:rsidR="006F6C24" w:rsidRPr="0049742C" w:rsidP="003361C0" w14:paraId="1424D579"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650932">
              <w:rPr>
                <w:rFonts w:eastAsia="Calibri"/>
                <w:sz w:val="28"/>
                <w:szCs w:val="28"/>
                <w:lang w:val="lv-LV" w:eastAsia="ar-SA"/>
              </w:rPr>
              <w:t xml:space="preserve">Persona, </w:t>
            </w:r>
            <w:r w:rsidRPr="00650932">
              <w:rPr>
                <w:rFonts w:eastAsia="Calibri"/>
                <w:color w:val="0D0D0D"/>
                <w:sz w:val="28"/>
                <w:szCs w:val="28"/>
                <w:lang w:val="lv-LV" w:eastAsia="ar-SA"/>
              </w:rPr>
              <w:t>attiecībā</w:t>
            </w:r>
            <w:r>
              <w:rPr>
                <w:rFonts w:eastAsia="Calibri"/>
                <w:color w:val="0D0D0D"/>
                <w:sz w:val="28"/>
                <w:szCs w:val="28"/>
                <w:lang w:val="lv-LV" w:eastAsia="ar-SA"/>
              </w:rPr>
              <w:t xml:space="preserve"> uz kuru tika pieņemts domes lēmums, lēmumu</w:t>
            </w:r>
            <w:r w:rsidRPr="0049742C">
              <w:rPr>
                <w:rFonts w:eastAsia="Calibri"/>
                <w:color w:val="0D0D0D"/>
                <w:sz w:val="28"/>
                <w:szCs w:val="28"/>
                <w:lang w:val="lv-LV" w:eastAsia="ar-SA"/>
              </w:rPr>
              <w:t xml:space="preserve"> var apstrīdēt piecu darba dienu laikā no </w:t>
            </w:r>
            <w:r>
              <w:rPr>
                <w:rFonts w:eastAsia="Calibri"/>
                <w:color w:val="0D0D0D"/>
                <w:sz w:val="28"/>
                <w:szCs w:val="28"/>
                <w:lang w:val="lv-LV" w:eastAsia="ar-SA"/>
              </w:rPr>
              <w:t xml:space="preserve">domes lēmuma spēkā stāšanās </w:t>
            </w:r>
            <w:r w:rsidRPr="0049742C">
              <w:rPr>
                <w:rFonts w:eastAsia="Calibri"/>
                <w:color w:val="0D0D0D"/>
                <w:sz w:val="28"/>
                <w:szCs w:val="28"/>
                <w:lang w:val="lv-LV" w:eastAsia="ar-SA"/>
              </w:rPr>
              <w:t>dienas, iesniedzot rakstveida iesniegumu Koledžas direktoram.</w:t>
            </w:r>
          </w:p>
          <w:p w:rsidR="006F6C24" w:rsidRPr="0049742C" w:rsidP="003361C0" w14:paraId="641E2FB0"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Iesniegumu piecu darba dienu laikā izskata Koledžas direktora noteikta amatpersona vai darbinieks.</w:t>
            </w:r>
          </w:p>
          <w:p w:rsidR="006F6C24" w:rsidP="003361C0" w14:paraId="75185DA2" w14:textId="77777777">
            <w:pPr>
              <w:numPr>
                <w:ilvl w:val="0"/>
                <w:numId w:val="24"/>
              </w:numPr>
              <w:tabs>
                <w:tab w:val="center" w:pos="426"/>
                <w:tab w:val="left" w:pos="1276"/>
                <w:tab w:val="left" w:pos="4962"/>
              </w:tabs>
              <w:suppressAutoHyphens/>
              <w:spacing w:after="200" w:line="100" w:lineRule="atLeast"/>
              <w:ind w:right="-2"/>
              <w:contextualSpacing/>
              <w:jc w:val="both"/>
              <w:rPr>
                <w:rFonts w:eastAsia="Calibri"/>
                <w:color w:val="0D0D0D"/>
                <w:sz w:val="28"/>
                <w:szCs w:val="28"/>
                <w:lang w:val="lv-LV" w:eastAsia="ar-SA"/>
              </w:rPr>
            </w:pPr>
            <w:r w:rsidRPr="0049742C">
              <w:rPr>
                <w:rFonts w:eastAsia="Calibri"/>
                <w:color w:val="0D0D0D"/>
                <w:sz w:val="28"/>
                <w:szCs w:val="28"/>
                <w:lang w:val="lv-LV" w:eastAsia="ar-SA"/>
              </w:rPr>
              <w:t>Iesnieguma iesniedzējam rakstveidā paziņo Koledžas direktora lēmumu.</w:t>
            </w:r>
          </w:p>
          <w:p w:rsidR="006F6C24" w:rsidRPr="0049742C" w:rsidP="003361C0" w14:paraId="42CD02DE" w14:textId="77777777">
            <w:pPr>
              <w:tabs>
                <w:tab w:val="center" w:pos="426"/>
                <w:tab w:val="left" w:pos="1276"/>
                <w:tab w:val="left" w:pos="4962"/>
              </w:tabs>
              <w:suppressAutoHyphens/>
              <w:spacing w:after="200" w:line="100" w:lineRule="atLeast"/>
              <w:ind w:left="450" w:right="-2"/>
              <w:contextualSpacing/>
              <w:jc w:val="both"/>
              <w:rPr>
                <w:rFonts w:eastAsia="Calibri"/>
                <w:color w:val="0D0D0D"/>
                <w:sz w:val="28"/>
                <w:szCs w:val="28"/>
                <w:lang w:val="lv-LV" w:eastAsia="ar-SA"/>
              </w:rPr>
            </w:pPr>
          </w:p>
          <w:p w:rsidR="006F6C24" w:rsidRPr="009319CF" w:rsidP="003361C0" w14:paraId="63500372" w14:textId="77777777">
            <w:pPr>
              <w:widowControl w:val="0"/>
              <w:suppressAutoHyphens/>
              <w:autoSpaceDE w:val="0"/>
              <w:jc w:val="both"/>
              <w:rPr>
                <w:sz w:val="20"/>
                <w:szCs w:val="18"/>
                <w:lang w:val="lv-LV" w:eastAsia="lv-LV"/>
              </w:rPr>
            </w:pPr>
            <w:r w:rsidRPr="009319CF">
              <w:rPr>
                <w:sz w:val="20"/>
                <w:szCs w:val="18"/>
                <w:lang w:val="lv-LV" w:eastAsia="lv-LV"/>
              </w:rPr>
              <w:t>VRK Administratīvās nodaļas</w:t>
            </w:r>
          </w:p>
          <w:p w:rsidR="006F6C24" w:rsidRPr="009319CF" w:rsidP="003361C0" w14:paraId="0FA11B63" w14:textId="77777777">
            <w:pPr>
              <w:widowControl w:val="0"/>
              <w:suppressAutoHyphens/>
              <w:autoSpaceDE w:val="0"/>
              <w:jc w:val="both"/>
              <w:rPr>
                <w:sz w:val="20"/>
                <w:szCs w:val="18"/>
                <w:lang w:val="lv-LV" w:eastAsia="lv-LV"/>
              </w:rPr>
            </w:pPr>
            <w:r w:rsidRPr="009319CF">
              <w:rPr>
                <w:sz w:val="20"/>
                <w:szCs w:val="18"/>
                <w:lang w:val="lv-LV" w:eastAsia="lv-LV"/>
              </w:rPr>
              <w:t xml:space="preserve">vecākā inspektore </w:t>
            </w:r>
            <w:r w:rsidRPr="009319CF">
              <w:rPr>
                <w:sz w:val="20"/>
                <w:szCs w:val="18"/>
                <w:lang w:val="lv-LV" w:eastAsia="lv-LV"/>
              </w:rPr>
              <w:t>K.Volonceviča</w:t>
            </w:r>
            <w:r w:rsidRPr="009319CF">
              <w:rPr>
                <w:sz w:val="20"/>
                <w:szCs w:val="18"/>
                <w:lang w:val="lv-LV" w:eastAsia="lv-LV"/>
              </w:rPr>
              <w:t xml:space="preserve"> </w:t>
            </w:r>
          </w:p>
          <w:p w:rsidR="006F6C24" w:rsidRPr="00D45F12" w:rsidP="00D45F12" w14:paraId="17DA2ECD" w14:textId="665F8A61">
            <w:pPr>
              <w:widowControl w:val="0"/>
              <w:suppressAutoHyphens/>
              <w:autoSpaceDE w:val="0"/>
              <w:jc w:val="both"/>
              <w:rPr>
                <w:sz w:val="20"/>
                <w:szCs w:val="18"/>
                <w:lang w:val="lv-LV" w:eastAsia="lv-LV"/>
              </w:rPr>
            </w:pPr>
            <w:r w:rsidRPr="009319CF">
              <w:rPr>
                <w:sz w:val="20"/>
                <w:szCs w:val="18"/>
                <w:lang w:val="lv-LV" w:eastAsia="lv-LV"/>
              </w:rPr>
              <w:t xml:space="preserve">64603689, </w:t>
            </w:r>
            <w:hyperlink r:id="rId4" w:history="1">
              <w:r w:rsidRPr="009319CF">
                <w:rPr>
                  <w:color w:val="0000FF"/>
                  <w:sz w:val="20"/>
                  <w:szCs w:val="18"/>
                  <w:u w:val="single"/>
                  <w:lang w:val="lv-LV" w:eastAsia="lv-LV"/>
                </w:rPr>
                <w:t>kristina.voloncevica@rs.gov.lv</w:t>
              </w:r>
            </w:hyperlink>
          </w:p>
        </w:tc>
      </w:tr>
    </w:tbl>
    <w:p w:rsidR="006F6C24" w:rsidRPr="00804E23" w:rsidP="00804E23" w14:paraId="0BD83C0E" w14:textId="77777777">
      <w:pPr>
        <w:rPr>
          <w:vanish/>
          <w:lang w:val="lv-LV"/>
        </w:rPr>
      </w:pPr>
      <w:bookmarkStart w:id="0" w:name="_GoBack"/>
      <w:bookmarkEnd w:id="0"/>
    </w:p>
    <w:sectPr w:rsidSect="009D3AE6">
      <w:headerReference w:type="default" r:id="rId5"/>
      <w:pgSz w:w="11907" w:h="16840"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69873336"/>
      <w:docPartObj>
        <w:docPartGallery w:val="Page Numbers (Top of Page)"/>
        <w:docPartUnique/>
      </w:docPartObj>
    </w:sdtPr>
    <w:sdtEndPr>
      <w:rPr>
        <w:noProof/>
      </w:rPr>
    </w:sdtEndPr>
    <w:sdtContent>
      <w:p w:rsidR="00FB759B" w14:paraId="75245D83" w14:textId="038C1AA3">
        <w:pPr>
          <w:pStyle w:val="Header"/>
          <w:jc w:val="center"/>
        </w:pPr>
        <w:r>
          <w:fldChar w:fldCharType="begin"/>
        </w:r>
        <w:r>
          <w:instrText xml:space="preserve"> PAGE   \* MERGEFORMAT </w:instrText>
        </w:r>
        <w:r>
          <w:fldChar w:fldCharType="separate"/>
        </w:r>
        <w:r w:rsidR="00804E23">
          <w:rPr>
            <w:noProof/>
          </w:rPr>
          <w:t>3</w:t>
        </w:r>
        <w:r>
          <w:rPr>
            <w:noProof/>
          </w:rPr>
          <w:fldChar w:fldCharType="end"/>
        </w:r>
      </w:p>
    </w:sdtContent>
  </w:sdt>
  <w:p w:rsidR="00FB759B" w14:paraId="0B0D5F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FD298C"/>
    <w:multiLevelType w:val="hybridMultilevel"/>
    <w:tmpl w:val="305C82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0724C8"/>
    <w:multiLevelType w:val="multilevel"/>
    <w:tmpl w:val="70362A86"/>
    <w:lvl w:ilvl="0">
      <w:start w:val="17"/>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55F43DD"/>
    <w:multiLevelType w:val="multilevel"/>
    <w:tmpl w:val="90A8E21C"/>
    <w:lvl w:ilvl="0">
      <w:start w:val="39"/>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65B0E11"/>
    <w:multiLevelType w:val="multilevel"/>
    <w:tmpl w:val="C0B09F58"/>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F93251E"/>
    <w:multiLevelType w:val="hybridMultilevel"/>
    <w:tmpl w:val="5C4A1E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9A34B5"/>
    <w:multiLevelType w:val="multilevel"/>
    <w:tmpl w:val="5C4A1E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2B204D"/>
    <w:multiLevelType w:val="multilevel"/>
    <w:tmpl w:val="C9EE4460"/>
    <w:lvl w:ilvl="0">
      <w:start w:val="4"/>
      <w:numFmt w:val="decimal"/>
      <w:lvlText w:val="%1."/>
      <w:lvlJc w:val="left"/>
      <w:pPr>
        <w:ind w:left="450" w:hanging="450"/>
      </w:pPr>
      <w:rPr>
        <w:rFonts w:hint="default"/>
        <w:u w:val="singl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7">
    <w:nsid w:val="12FE3F9D"/>
    <w:multiLevelType w:val="multilevel"/>
    <w:tmpl w:val="5C4A1E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BA7ED2"/>
    <w:multiLevelType w:val="hybridMultilevel"/>
    <w:tmpl w:val="1C3ECC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7D4990"/>
    <w:multiLevelType w:val="multilevel"/>
    <w:tmpl w:val="5C4A1E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9C1B17"/>
    <w:multiLevelType w:val="multilevel"/>
    <w:tmpl w:val="ED9C21C0"/>
    <w:lvl w:ilvl="0">
      <w:start w:val="12"/>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234E47"/>
    <w:multiLevelType w:val="multilevel"/>
    <w:tmpl w:val="5C4A1E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423E3D"/>
    <w:multiLevelType w:val="hybridMultilevel"/>
    <w:tmpl w:val="0B0051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2C57854"/>
    <w:multiLevelType w:val="multilevel"/>
    <w:tmpl w:val="00FCFB56"/>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3B40633"/>
    <w:multiLevelType w:val="hybridMultilevel"/>
    <w:tmpl w:val="CAC20196"/>
    <w:lvl w:ilvl="0">
      <w:start w:val="7"/>
      <w:numFmt w:val="decimal"/>
      <w:lvlText w:val="%1."/>
      <w:lvlJc w:val="left"/>
      <w:pPr>
        <w:tabs>
          <w:tab w:val="num" w:pos="283"/>
        </w:tabs>
        <w:ind w:left="283" w:hanging="283"/>
      </w:pPr>
      <w:rPr>
        <w:b w:val="0"/>
        <w:i w:val="0"/>
        <w:strike w:val="0"/>
        <w:dstrike w:val="0"/>
        <w:color w:val="auto"/>
        <w:sz w:val="28"/>
        <w:szCs w:val="28"/>
        <w:u w:val="none"/>
        <w:effect w:val="none"/>
      </w:rPr>
    </w:lvl>
    <w:lvl w:ilvl="1">
      <w:start w:val="1"/>
      <w:numFmt w:val="decimal"/>
      <w:lvlText w:val="9.%2."/>
      <w:lvlJc w:val="center"/>
      <w:pPr>
        <w:ind w:left="0" w:firstLine="0"/>
      </w:pPr>
      <w:rPr>
        <w:b w:val="0"/>
        <w:i w:val="0"/>
        <w:color w:val="auto"/>
        <w:sz w:val="28"/>
        <w:szCs w:val="28"/>
      </w:rPr>
    </w:lvl>
    <w:lvl w:ilvl="2">
      <w:start w:val="10"/>
      <w:numFmt w:val="decimal"/>
      <w:lvlText w:val="%3"/>
      <w:lvlJc w:val="left"/>
      <w:pPr>
        <w:ind w:left="2056" w:hanging="36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5">
    <w:nsid w:val="4A5A1882"/>
    <w:multiLevelType w:val="hybridMultilevel"/>
    <w:tmpl w:val="ADBE0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0477146"/>
    <w:multiLevelType w:val="multilevel"/>
    <w:tmpl w:val="D146E700"/>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510744A6"/>
    <w:multiLevelType w:val="hybridMultilevel"/>
    <w:tmpl w:val="C66CB30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4312E92"/>
    <w:multiLevelType w:val="hybridMultilevel"/>
    <w:tmpl w:val="BA92FB64"/>
    <w:lvl w:ilvl="0">
      <w:start w:val="1"/>
      <w:numFmt w:val="bullet"/>
      <w:lvlJc w:val="left"/>
      <w:pPr>
        <w:ind w:left="0" w:firstLine="705"/>
      </w:pPr>
      <w:rPr>
        <w:strike w:val="0"/>
        <w:dstrike w:val="0"/>
        <w:u w:val="none"/>
        <w:effect w:val="none"/>
      </w:rPr>
    </w:lvl>
    <w:lvl w:ilvl="1">
      <w:start w:val="1"/>
      <w:numFmt w:val="bullet"/>
      <w:lvlRestart w:val="0"/>
      <w:lvlJc w:val="left"/>
      <w:pPr>
        <w:ind w:left="0" w:firstLine="705"/>
      </w:pPr>
      <w:rPr>
        <w:strike w:val="0"/>
        <w:dstrike w:val="0"/>
        <w:u w:val="none"/>
        <w:effect w:val="none"/>
      </w:r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19">
    <w:nsid w:val="54EA525A"/>
    <w:multiLevelType w:val="multilevel"/>
    <w:tmpl w:val="F81AA9CC"/>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54915FC"/>
    <w:multiLevelType w:val="multilevel"/>
    <w:tmpl w:val="1CC2C6B2"/>
    <w:lvl w:ilvl="0">
      <w:start w:val="45"/>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7064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735DDC"/>
    <w:multiLevelType w:val="hybridMultilevel"/>
    <w:tmpl w:val="190650A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3323E3B"/>
    <w:multiLevelType w:val="hybridMultilevel"/>
    <w:tmpl w:val="3B8E2CC2"/>
    <w:lvl w:ilvl="0">
      <w:start w:val="1"/>
      <w:numFmt w:val="decimal"/>
      <w:lvlText w:val="3.%1."/>
      <w:lvlJc w:val="left"/>
      <w:pPr>
        <w:ind w:left="786" w:hanging="36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4">
    <w:nsid w:val="678C3B7B"/>
    <w:multiLevelType w:val="hybridMultilevel"/>
    <w:tmpl w:val="80326B0E"/>
    <w:lvl w:ilvl="0">
      <w:start w:val="1"/>
      <w:numFmt w:val="decimal"/>
      <w:lvlText w:val="%1."/>
      <w:lvlJc w:val="left"/>
      <w:pPr>
        <w:ind w:left="786" w:hanging="360"/>
      </w:p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5">
    <w:nsid w:val="67C361DD"/>
    <w:multiLevelType w:val="multilevel"/>
    <w:tmpl w:val="3B0E1C6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816AE2"/>
    <w:multiLevelType w:val="hybridMultilevel"/>
    <w:tmpl w:val="0C16FA62"/>
    <w:lvl w:ilvl="0">
      <w:start w:val="1"/>
      <w:numFmt w:val="decimal"/>
      <w:lvlText w:val="%1."/>
      <w:lvlJc w:val="left"/>
      <w:pPr>
        <w:tabs>
          <w:tab w:val="num" w:pos="1779"/>
        </w:tabs>
        <w:ind w:left="1779" w:hanging="1065"/>
      </w:pPr>
      <w:rPr>
        <w:rFonts w:hint="default"/>
        <w:sz w:val="28"/>
        <w:szCs w:val="28"/>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11E68F8"/>
    <w:multiLevelType w:val="multilevel"/>
    <w:tmpl w:val="EA8A73E0"/>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753007D6"/>
    <w:multiLevelType w:val="hybridMultilevel"/>
    <w:tmpl w:val="58AC4C64"/>
    <w:lvl w:ilvl="0">
      <w:start w:val="1"/>
      <w:numFmt w:val="decimal"/>
      <w:lvlText w:val="%1."/>
      <w:lvlJc w:val="left"/>
      <w:pPr>
        <w:tabs>
          <w:tab w:val="num" w:pos="1779"/>
        </w:tabs>
        <w:ind w:left="1779" w:hanging="1065"/>
      </w:pPr>
      <w:rPr>
        <w:sz w:val="28"/>
        <w:szCs w:val="28"/>
      </w:rPr>
    </w:lvl>
    <w:lvl w:ilvl="1">
      <w:start w:val="1"/>
      <w:numFmt w:val="decimal"/>
      <w:lvlText w:val="6.%2."/>
      <w:lvlJc w:val="left"/>
      <w:pPr>
        <w:tabs>
          <w:tab w:val="num" w:pos="360"/>
        </w:tabs>
        <w:ind w:left="0" w:firstLine="0"/>
      </w:pPr>
      <w:rPr>
        <w:b w:val="0"/>
        <w:i w:val="0"/>
        <w:sz w:val="28"/>
        <w:szCs w:val="28"/>
      </w:rPr>
    </w:lvl>
    <w:lvl w:ilvl="2">
      <w:start w:val="0"/>
      <w:numFmt w:val="none"/>
      <w:lvlJc w:val="left"/>
      <w:pPr>
        <w:tabs>
          <w:tab w:val="num" w:pos="360"/>
        </w:tabs>
        <w:ind w:left="0" w:firstLine="0"/>
      </w:pPr>
    </w:lvl>
    <w:lvl w:ilvl="3">
      <w:start w:val="0"/>
      <w:numFmt w:val="none"/>
      <w:lvlJc w:val="left"/>
      <w:pPr>
        <w:tabs>
          <w:tab w:val="num" w:pos="360"/>
        </w:tabs>
        <w:ind w:left="0" w:firstLine="0"/>
      </w:pPr>
    </w:lvl>
    <w:lvl w:ilvl="4">
      <w:start w:val="0"/>
      <w:numFmt w:val="none"/>
      <w:lvlJc w:val="left"/>
      <w:pPr>
        <w:tabs>
          <w:tab w:val="num" w:pos="360"/>
        </w:tabs>
        <w:ind w:left="0" w:firstLine="0"/>
      </w:pPr>
    </w:lvl>
    <w:lvl w:ilvl="5">
      <w:start w:val="0"/>
      <w:numFmt w:val="none"/>
      <w:lvlJc w:val="left"/>
      <w:pPr>
        <w:tabs>
          <w:tab w:val="num" w:pos="360"/>
        </w:tabs>
        <w:ind w:left="0" w:firstLine="0"/>
      </w:pPr>
    </w:lvl>
    <w:lvl w:ilvl="6">
      <w:start w:val="0"/>
      <w:numFmt w:val="none"/>
      <w:lvlJc w:val="left"/>
      <w:pPr>
        <w:tabs>
          <w:tab w:val="num" w:pos="360"/>
        </w:tabs>
        <w:ind w:left="0" w:firstLine="0"/>
      </w:pPr>
    </w:lvl>
    <w:lvl w:ilvl="7">
      <w:start w:val="0"/>
      <w:numFmt w:val="none"/>
      <w:lvlJc w:val="left"/>
      <w:pPr>
        <w:tabs>
          <w:tab w:val="num" w:pos="360"/>
        </w:tabs>
        <w:ind w:left="0" w:firstLine="0"/>
      </w:pPr>
    </w:lvl>
    <w:lvl w:ilvl="8">
      <w:start w:val="0"/>
      <w:numFmt w:val="none"/>
      <w:lvlJc w:val="left"/>
      <w:pPr>
        <w:tabs>
          <w:tab w:val="num" w:pos="360"/>
        </w:tabs>
        <w:ind w:left="0" w:firstLine="0"/>
      </w:pPr>
    </w:lvl>
  </w:abstractNum>
  <w:abstractNum w:abstractNumId="29">
    <w:nsid w:val="780A5ED8"/>
    <w:multiLevelType w:val="multilevel"/>
    <w:tmpl w:val="BE6CCADC"/>
    <w:lvl w:ilvl="0">
      <w:start w:val="23"/>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3"/>
  </w:num>
  <w:num w:numId="3">
    <w:abstractNumId w:val="19"/>
  </w:num>
  <w:num w:numId="4">
    <w:abstractNumId w:val="10"/>
  </w:num>
  <w:num w:numId="5">
    <w:abstractNumId w:val="1"/>
  </w:num>
  <w:num w:numId="6">
    <w:abstractNumId w:val="29"/>
  </w:num>
  <w:num w:numId="7">
    <w:abstractNumId w:val="2"/>
  </w:num>
  <w:num w:numId="8">
    <w:abstractNumId w:val="20"/>
  </w:num>
  <w:num w:numId="9">
    <w:abstractNumId w:val="26"/>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8"/>
  </w:num>
  <w:num w:numId="15">
    <w:abstractNumId w:val="14"/>
    <w:lvlOverride w:ilvl="0">
      <w:startOverride w:val="7"/>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8"/>
  </w:num>
  <w:num w:numId="19">
    <w:abstractNumId w:val="0"/>
  </w:num>
  <w:num w:numId="20">
    <w:abstractNumId w:val="21"/>
  </w:num>
  <w:num w:numId="21">
    <w:abstractNumId w:val="25"/>
  </w:num>
  <w:num w:numId="22">
    <w:abstractNumId w:val="6"/>
  </w:num>
  <w:num w:numId="23">
    <w:abstractNumId w:val="23"/>
  </w:num>
  <w:num w:numId="24">
    <w:abstractNumId w:val="27"/>
  </w:num>
  <w:num w:numId="25">
    <w:abstractNumId w:val="16"/>
  </w:num>
  <w:num w:numId="26">
    <w:abstractNumId w:val="13"/>
  </w:num>
  <w:num w:numId="27">
    <w:abstractNumId w:val="4"/>
  </w:num>
  <w:num w:numId="28">
    <w:abstractNumId w:val="5"/>
  </w:num>
  <w:num w:numId="29">
    <w:abstractNumId w:val="7"/>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A4"/>
    <w:rsid w:val="000036A4"/>
    <w:rsid w:val="00043235"/>
    <w:rsid w:val="00051042"/>
    <w:rsid w:val="00072608"/>
    <w:rsid w:val="000C203B"/>
    <w:rsid w:val="000C30CA"/>
    <w:rsid w:val="000C34D4"/>
    <w:rsid w:val="0012035F"/>
    <w:rsid w:val="001324B1"/>
    <w:rsid w:val="0014675B"/>
    <w:rsid w:val="00152D73"/>
    <w:rsid w:val="001555C4"/>
    <w:rsid w:val="00170F08"/>
    <w:rsid w:val="001814D6"/>
    <w:rsid w:val="00197D86"/>
    <w:rsid w:val="001C79EA"/>
    <w:rsid w:val="001D33BC"/>
    <w:rsid w:val="001E78C3"/>
    <w:rsid w:val="001F1D7A"/>
    <w:rsid w:val="001F3032"/>
    <w:rsid w:val="00206C9E"/>
    <w:rsid w:val="00217DEA"/>
    <w:rsid w:val="002C0AB5"/>
    <w:rsid w:val="002D6ADD"/>
    <w:rsid w:val="002F6271"/>
    <w:rsid w:val="003052DD"/>
    <w:rsid w:val="00332766"/>
    <w:rsid w:val="003361C0"/>
    <w:rsid w:val="0034137D"/>
    <w:rsid w:val="00376656"/>
    <w:rsid w:val="003C155B"/>
    <w:rsid w:val="003D565C"/>
    <w:rsid w:val="003F05C1"/>
    <w:rsid w:val="0040087C"/>
    <w:rsid w:val="00404196"/>
    <w:rsid w:val="00420ACD"/>
    <w:rsid w:val="00460F1A"/>
    <w:rsid w:val="00483205"/>
    <w:rsid w:val="00487EC3"/>
    <w:rsid w:val="0049742C"/>
    <w:rsid w:val="004B0565"/>
    <w:rsid w:val="004B1951"/>
    <w:rsid w:val="004F2255"/>
    <w:rsid w:val="005032AA"/>
    <w:rsid w:val="00510A10"/>
    <w:rsid w:val="0052162B"/>
    <w:rsid w:val="0054502C"/>
    <w:rsid w:val="005646BC"/>
    <w:rsid w:val="0057073D"/>
    <w:rsid w:val="005A0BA8"/>
    <w:rsid w:val="005C16A7"/>
    <w:rsid w:val="006011E5"/>
    <w:rsid w:val="00605FA4"/>
    <w:rsid w:val="006156E2"/>
    <w:rsid w:val="0062328F"/>
    <w:rsid w:val="00650932"/>
    <w:rsid w:val="00657590"/>
    <w:rsid w:val="00683370"/>
    <w:rsid w:val="006B11F6"/>
    <w:rsid w:val="006C62F2"/>
    <w:rsid w:val="006E765E"/>
    <w:rsid w:val="006F1A8D"/>
    <w:rsid w:val="006F6C24"/>
    <w:rsid w:val="00704A80"/>
    <w:rsid w:val="007061A6"/>
    <w:rsid w:val="007346E4"/>
    <w:rsid w:val="00757801"/>
    <w:rsid w:val="00775E23"/>
    <w:rsid w:val="007819C6"/>
    <w:rsid w:val="00786BAB"/>
    <w:rsid w:val="00790BF3"/>
    <w:rsid w:val="007A5CD6"/>
    <w:rsid w:val="007C0069"/>
    <w:rsid w:val="007F42AE"/>
    <w:rsid w:val="00804E23"/>
    <w:rsid w:val="00815FC5"/>
    <w:rsid w:val="008200AC"/>
    <w:rsid w:val="00852F9E"/>
    <w:rsid w:val="0086665B"/>
    <w:rsid w:val="00875630"/>
    <w:rsid w:val="0089162A"/>
    <w:rsid w:val="008A34C5"/>
    <w:rsid w:val="008B7B39"/>
    <w:rsid w:val="008E547B"/>
    <w:rsid w:val="008F0978"/>
    <w:rsid w:val="00902270"/>
    <w:rsid w:val="009319CF"/>
    <w:rsid w:val="00980FA0"/>
    <w:rsid w:val="009A69BA"/>
    <w:rsid w:val="009B592A"/>
    <w:rsid w:val="009D3AE6"/>
    <w:rsid w:val="009E1A52"/>
    <w:rsid w:val="009E3040"/>
    <w:rsid w:val="009F3238"/>
    <w:rsid w:val="00A142E9"/>
    <w:rsid w:val="00A1733F"/>
    <w:rsid w:val="00A54976"/>
    <w:rsid w:val="00A61256"/>
    <w:rsid w:val="00A70E72"/>
    <w:rsid w:val="00A802D1"/>
    <w:rsid w:val="00A93A0C"/>
    <w:rsid w:val="00A94755"/>
    <w:rsid w:val="00A9485D"/>
    <w:rsid w:val="00AA20F5"/>
    <w:rsid w:val="00AC1DF1"/>
    <w:rsid w:val="00AC3014"/>
    <w:rsid w:val="00AD2DB0"/>
    <w:rsid w:val="00AE33F8"/>
    <w:rsid w:val="00B03293"/>
    <w:rsid w:val="00B17866"/>
    <w:rsid w:val="00B307D5"/>
    <w:rsid w:val="00B3480B"/>
    <w:rsid w:val="00B37E64"/>
    <w:rsid w:val="00B40093"/>
    <w:rsid w:val="00B44573"/>
    <w:rsid w:val="00B46AB0"/>
    <w:rsid w:val="00B57636"/>
    <w:rsid w:val="00B8042C"/>
    <w:rsid w:val="00B94E8B"/>
    <w:rsid w:val="00B965C3"/>
    <w:rsid w:val="00BD7089"/>
    <w:rsid w:val="00C27FC2"/>
    <w:rsid w:val="00C337E7"/>
    <w:rsid w:val="00CC29C5"/>
    <w:rsid w:val="00CE0960"/>
    <w:rsid w:val="00D00B96"/>
    <w:rsid w:val="00D15F62"/>
    <w:rsid w:val="00D45F12"/>
    <w:rsid w:val="00D519B8"/>
    <w:rsid w:val="00E02936"/>
    <w:rsid w:val="00E218B6"/>
    <w:rsid w:val="00E3412D"/>
    <w:rsid w:val="00E720FB"/>
    <w:rsid w:val="00E835B9"/>
    <w:rsid w:val="00E84C2E"/>
    <w:rsid w:val="00E876AC"/>
    <w:rsid w:val="00EA58C9"/>
    <w:rsid w:val="00ED3C9B"/>
    <w:rsid w:val="00EF770F"/>
    <w:rsid w:val="00F0441D"/>
    <w:rsid w:val="00F36048"/>
    <w:rsid w:val="00F528A0"/>
    <w:rsid w:val="00F64A6B"/>
    <w:rsid w:val="00F711B6"/>
    <w:rsid w:val="00F81630"/>
    <w:rsid w:val="00FB759B"/>
    <w:rsid w:val="00FD0D91"/>
    <w:rsid w:val="00FD7689"/>
    <w:rsid w:val="00FF29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1E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RakstzRakstz">
    <w:name w:val="Rakstz. Rakstz. Rakstz. Rakstz."/>
    <w:basedOn w:val="Normal"/>
    <w:rsid w:val="001D33BC"/>
    <w:pPr>
      <w:spacing w:before="40"/>
    </w:pPr>
    <w:rPr>
      <w:sz w:val="28"/>
      <w:szCs w:val="28"/>
      <w:lang w:val="lv-LV"/>
    </w:rPr>
  </w:style>
  <w:style w:type="character" w:styleId="CommentReference">
    <w:name w:val="annotation reference"/>
    <w:rsid w:val="001D33BC"/>
    <w:rPr>
      <w:sz w:val="16"/>
      <w:szCs w:val="16"/>
    </w:rPr>
  </w:style>
  <w:style w:type="paragraph" w:styleId="CommentText">
    <w:name w:val="annotation text"/>
    <w:basedOn w:val="Normal"/>
    <w:link w:val="CommentTextChar"/>
    <w:rsid w:val="001D33BC"/>
    <w:rPr>
      <w:sz w:val="20"/>
      <w:szCs w:val="20"/>
    </w:rPr>
  </w:style>
  <w:style w:type="character" w:customStyle="1" w:styleId="CommentTextChar">
    <w:name w:val="Comment Text Char"/>
    <w:basedOn w:val="DefaultParagraphFont"/>
    <w:link w:val="CommentText"/>
    <w:rsid w:val="001D33BC"/>
    <w:rPr>
      <w:rFonts w:ascii="Times New Roman" w:eastAsia="Times New Roman" w:hAnsi="Times New Roman" w:cs="Times New Roman"/>
      <w:sz w:val="20"/>
      <w:szCs w:val="20"/>
    </w:rPr>
  </w:style>
  <w:style w:type="paragraph" w:styleId="ListParagraph">
    <w:name w:val="List Paragraph"/>
    <w:basedOn w:val="Normal"/>
    <w:uiPriority w:val="34"/>
    <w:qFormat/>
    <w:rsid w:val="001D33BC"/>
    <w:pPr>
      <w:ind w:left="720"/>
    </w:pPr>
  </w:style>
  <w:style w:type="paragraph" w:styleId="BalloonText">
    <w:name w:val="Balloon Text"/>
    <w:basedOn w:val="Normal"/>
    <w:link w:val="BalloonTextChar"/>
    <w:uiPriority w:val="99"/>
    <w:semiHidden/>
    <w:unhideWhenUsed/>
    <w:rsid w:val="001D33BC"/>
    <w:rPr>
      <w:rFonts w:ascii="Tahoma" w:hAnsi="Tahoma" w:cs="Tahoma"/>
      <w:sz w:val="16"/>
      <w:szCs w:val="16"/>
    </w:rPr>
  </w:style>
  <w:style w:type="character" w:customStyle="1" w:styleId="BalloonTextChar">
    <w:name w:val="Balloon Text Char"/>
    <w:basedOn w:val="DefaultParagraphFont"/>
    <w:link w:val="BalloonText"/>
    <w:uiPriority w:val="99"/>
    <w:semiHidden/>
    <w:rsid w:val="001D33B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5F62"/>
    <w:rPr>
      <w:b/>
      <w:bCs/>
    </w:rPr>
  </w:style>
  <w:style w:type="character" w:customStyle="1" w:styleId="CommentSubjectChar">
    <w:name w:val="Comment Subject Char"/>
    <w:basedOn w:val="CommentTextChar"/>
    <w:link w:val="CommentSubject"/>
    <w:uiPriority w:val="99"/>
    <w:semiHidden/>
    <w:rsid w:val="00D15F62"/>
    <w:rPr>
      <w:rFonts w:ascii="Times New Roman" w:eastAsia="Times New Roman" w:hAnsi="Times New Roman" w:cs="Times New Roman"/>
      <w:b/>
      <w:bCs/>
      <w:sz w:val="20"/>
      <w:szCs w:val="20"/>
    </w:rPr>
  </w:style>
  <w:style w:type="paragraph" w:styleId="Revision">
    <w:name w:val="Revision"/>
    <w:hidden/>
    <w:uiPriority w:val="99"/>
    <w:semiHidden/>
    <w:rsid w:val="00B46AB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6AC"/>
    <w:rPr>
      <w:color w:val="0000FF"/>
      <w:u w:val="single"/>
    </w:rPr>
  </w:style>
  <w:style w:type="paragraph" w:customStyle="1" w:styleId="tv213">
    <w:name w:val="tv213"/>
    <w:basedOn w:val="Normal"/>
    <w:rsid w:val="009E3040"/>
    <w:pPr>
      <w:spacing w:before="100" w:beforeAutospacing="1" w:after="100" w:afterAutospacing="1"/>
    </w:pPr>
    <w:rPr>
      <w:lang w:val="lv-LV" w:eastAsia="lv-LV"/>
    </w:rPr>
  </w:style>
  <w:style w:type="paragraph" w:styleId="Header">
    <w:name w:val="header"/>
    <w:basedOn w:val="Normal"/>
    <w:link w:val="HeaderChar"/>
    <w:uiPriority w:val="99"/>
    <w:unhideWhenUsed/>
    <w:rsid w:val="00FB759B"/>
    <w:pPr>
      <w:tabs>
        <w:tab w:val="center" w:pos="4680"/>
        <w:tab w:val="right" w:pos="9360"/>
      </w:tabs>
    </w:pPr>
  </w:style>
  <w:style w:type="character" w:customStyle="1" w:styleId="HeaderChar">
    <w:name w:val="Header Char"/>
    <w:basedOn w:val="DefaultParagraphFont"/>
    <w:link w:val="Header"/>
    <w:uiPriority w:val="99"/>
    <w:rsid w:val="00FB7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759B"/>
    <w:pPr>
      <w:tabs>
        <w:tab w:val="center" w:pos="4680"/>
        <w:tab w:val="right" w:pos="9360"/>
      </w:tabs>
    </w:pPr>
  </w:style>
  <w:style w:type="character" w:customStyle="1" w:styleId="FooterChar">
    <w:name w:val="Footer Char"/>
    <w:basedOn w:val="DefaultParagraphFont"/>
    <w:link w:val="Footer"/>
    <w:uiPriority w:val="99"/>
    <w:rsid w:val="00FB7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ristina.voloncevica@rs.gov.l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Volonceviča</dc:creator>
  <cp:lastModifiedBy>Kristīna Volonceviča</cp:lastModifiedBy>
  <cp:revision>15</cp:revision>
  <dcterms:created xsi:type="dcterms:W3CDTF">2024-01-24T14:11:00Z</dcterms:created>
  <dcterms:modified xsi:type="dcterms:W3CDTF">2024-01-29T07:13:00Z</dcterms:modified>
</cp:coreProperties>
</file>