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533A0D" w:rsidP="00533A0D">
            <w:pPr>
              <w:ind w:right="-6"/>
              <w:jc w:val="both"/>
            </w:pPr>
            <w:r>
              <w:t xml:space="preserve">Imigrācijas kontrolē iesaistīto Valsts robežsardzes amatpersonu </w:t>
            </w:r>
            <w:proofErr w:type="spellStart"/>
            <w:r>
              <w:t>pamatapmācības</w:t>
            </w:r>
            <w:proofErr w:type="spellEnd"/>
            <w:r>
              <w:t xml:space="preserve"> programma</w:t>
            </w:r>
            <w:r w:rsidR="00F960A2">
              <w:t>.</w:t>
            </w:r>
          </w:p>
          <w:p w:rsidR="00DA06BF" w:rsidRPr="00644C61" w:rsidRDefault="00DA06BF" w:rsidP="00533A0D">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F17878" w:rsidRDefault="00644C61" w:rsidP="007E229E">
            <w:pPr>
              <w:jc w:val="both"/>
            </w:pPr>
            <w:r w:rsidRPr="00F17878">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A06BF" w:rsidRDefault="00780826" w:rsidP="00C8352C">
            <w:pPr>
              <w:jc w:val="both"/>
            </w:pPr>
            <w:r w:rsidRPr="00780826">
              <w:t xml:space="preserve">Programma paredzēta Valsts robežsardzes amatpersonām, kurām iepriekš nav iegūta robežsarga profesionālā izglītība, bet ir iegūta augstākā (bakalaura grāds) vai otrā līmeņa profesionālā augstākā izglītība tiesību zinātnes izglītības tematiskajā jomā, un kuras ieceltas instruktoru vai virsnieku amatos atgriešanas un patvēruma meklētāju, imigrācijas kontroles struktūrvienībās. </w:t>
            </w:r>
          </w:p>
          <w:p w:rsidR="00780826" w:rsidRPr="00533A0D" w:rsidRDefault="00780826" w:rsidP="00C8352C">
            <w:pPr>
              <w:jc w:val="both"/>
              <w:rPr>
                <w:color w:val="FF0000"/>
              </w:rPr>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533A0D" w:rsidP="00D47BD2">
            <w:pPr>
              <w:pStyle w:val="BodyText3"/>
              <w:spacing w:after="0"/>
              <w:jc w:val="both"/>
              <w:rPr>
                <w:sz w:val="24"/>
                <w:szCs w:val="24"/>
              </w:rPr>
            </w:pPr>
            <w:r w:rsidRPr="00F17878">
              <w:rPr>
                <w:sz w:val="24"/>
                <w:szCs w:val="24"/>
              </w:rPr>
              <w:t xml:space="preserve">Sniegt Valsts robežsardzes amatpersonām </w:t>
            </w:r>
            <w:proofErr w:type="spellStart"/>
            <w:r w:rsidR="00780826" w:rsidRPr="00780826">
              <w:rPr>
                <w:sz w:val="24"/>
                <w:szCs w:val="24"/>
              </w:rPr>
              <w:t>pamatlīmeņa</w:t>
            </w:r>
            <w:proofErr w:type="spellEnd"/>
            <w:r w:rsidR="00780826" w:rsidRPr="00780826">
              <w:rPr>
                <w:sz w:val="24"/>
                <w:szCs w:val="24"/>
              </w:rPr>
              <w:t xml:space="preserve"> zināšanas par VRS imigrācijas kontroles struktūrvienībām, to dienesta organizāciju, uzdevumiem, darbības metodēm un prioritātēm, kā arī attīstīt prasmes imigrācijas kontroles uzdevumu izpildes nodrošināšanai un darbam ar patvēruma meklētājiem.</w:t>
            </w:r>
          </w:p>
          <w:p w:rsidR="00DA06BF" w:rsidRPr="00533A0D" w:rsidRDefault="00DA06BF" w:rsidP="00D47BD2">
            <w:pPr>
              <w:pStyle w:val="BodyText3"/>
              <w:spacing w:after="0"/>
              <w:jc w:val="both"/>
              <w:rPr>
                <w:color w:val="FF0000"/>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533A0D" w:rsidRDefault="00533A0D">
            <w:pPr>
              <w:jc w:val="both"/>
              <w:rPr>
                <w:bCs/>
              </w:rPr>
            </w:pPr>
            <w:r w:rsidRPr="00533A0D">
              <w:t>8 nedēļas</w:t>
            </w:r>
            <w:r w:rsidR="00F960A2">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Default="002002EE" w:rsidP="00F5277B">
            <w:pPr>
              <w:jc w:val="both"/>
            </w:pPr>
            <w:r>
              <w:t>I</w:t>
            </w:r>
            <w:r w:rsidRPr="002002EE">
              <w:t>egūta augstākā (bakalaura grāds) vai otrā līmeņa profesionālā augstākā izglītība tiesību zinātnes izglītības tematiskajā jomā</w:t>
            </w:r>
            <w:r>
              <w:t xml:space="preserve"> un s</w:t>
            </w:r>
            <w:r w:rsidR="00533A0D" w:rsidRPr="00533A0D">
              <w:t xml:space="preserve">ekmīgi apgūta </w:t>
            </w:r>
            <w:r w:rsidR="00DA06BF">
              <w:t>“</w:t>
            </w:r>
            <w:r w:rsidR="00533A0D" w:rsidRPr="00533A0D">
              <w:t>Valsts robežsardzes virsnieku profesionālās ievirzes programma</w:t>
            </w:r>
            <w:r w:rsidR="00DA06BF">
              <w:t>”</w:t>
            </w:r>
            <w:r w:rsidR="00533A0D" w:rsidRPr="00533A0D">
              <w:t>.</w:t>
            </w:r>
          </w:p>
          <w:p w:rsidR="00DA06BF" w:rsidRPr="00533A0D" w:rsidRDefault="00DA06BF" w:rsidP="00F5277B">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533A0D" w:rsidRDefault="00644C61" w:rsidP="00D47BD2">
            <w:pPr>
              <w:keepNext/>
              <w:jc w:val="both"/>
              <w:outlineLvl w:val="1"/>
              <w:rPr>
                <w:bCs/>
                <w:iCs/>
              </w:rPr>
            </w:pPr>
            <w:r w:rsidRPr="00533A0D">
              <w:rPr>
                <w:bCs/>
                <w:iCs/>
              </w:rPr>
              <w:t>18.</w:t>
            </w:r>
          </w:p>
          <w:p w:rsidR="00D47BD2" w:rsidRPr="00533A0D" w:rsidRDefault="00D47BD2" w:rsidP="00D47BD2">
            <w:pPr>
              <w:jc w:val="both"/>
            </w:pPr>
          </w:p>
        </w:tc>
      </w:tr>
      <w:tr w:rsidR="00D47BD2" w:rsidRPr="00D47BD2" w:rsidTr="00D47BD2">
        <w:tc>
          <w:tcPr>
            <w:tcW w:w="5416" w:type="dxa"/>
          </w:tcPr>
          <w:p w:rsidR="00D47BD2" w:rsidRPr="00616FB5" w:rsidRDefault="000447AE" w:rsidP="00362C77">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533A0D">
              <w:rPr>
                <w:bCs/>
              </w:rPr>
              <w:t>V</w:t>
            </w:r>
            <w:r w:rsidR="009C09ED" w:rsidRPr="00533A0D">
              <w:rPr>
                <w:bCs/>
              </w:rPr>
              <w:t>alsts robežsardzes koledžas</w:t>
            </w:r>
            <w:r w:rsidRPr="00533A0D">
              <w:rPr>
                <w:bCs/>
              </w:rPr>
              <w:t xml:space="preserve"> apliecība</w:t>
            </w:r>
            <w:r w:rsidR="00F960A2">
              <w:rPr>
                <w:bCs/>
              </w:rPr>
              <w:t>.</w:t>
            </w:r>
          </w:p>
          <w:p w:rsidR="00362C77" w:rsidRPr="00533A0D" w:rsidRDefault="00362C77"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533A0D" w:rsidRDefault="00EA5AFE" w:rsidP="00EA5AFE">
            <w:pPr>
              <w:jc w:val="both"/>
              <w:rPr>
                <w:b/>
                <w:bCs/>
              </w:rPr>
            </w:pPr>
            <w:r w:rsidRPr="00533A0D">
              <w:t xml:space="preserve">Valsts robežsardzes </w:t>
            </w:r>
            <w:r w:rsidR="00780826">
              <w:t>16.06.2023</w:t>
            </w:r>
            <w:r w:rsidRPr="00533A0D">
              <w:t>. pavēle Nr.</w:t>
            </w:r>
            <w:bookmarkStart w:id="0" w:name="_GoBack"/>
            <w:bookmarkEnd w:id="0"/>
            <w:r w:rsidR="00780826" w:rsidRPr="00D843F8">
              <w:rPr>
                <w:rFonts w:eastAsia="Calibri"/>
                <w:noProof/>
                <w:lang w:eastAsia="en-US"/>
              </w:rPr>
              <w:t>23.1-8.4/964</w:t>
            </w:r>
            <w:r w:rsidR="00780826">
              <w:rPr>
                <w:rFonts w:eastAsia="Calibri"/>
                <w:noProof/>
                <w:lang w:eastAsia="en-US"/>
              </w:rPr>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51EA"/>
    <w:rsid w:val="002002EE"/>
    <w:rsid w:val="0022037C"/>
    <w:rsid w:val="00325473"/>
    <w:rsid w:val="00362C77"/>
    <w:rsid w:val="0045756A"/>
    <w:rsid w:val="00533A0D"/>
    <w:rsid w:val="00616FB5"/>
    <w:rsid w:val="00625869"/>
    <w:rsid w:val="00644C61"/>
    <w:rsid w:val="00684AF1"/>
    <w:rsid w:val="006F5786"/>
    <w:rsid w:val="00780826"/>
    <w:rsid w:val="00786A29"/>
    <w:rsid w:val="007E229E"/>
    <w:rsid w:val="0088499E"/>
    <w:rsid w:val="008A358C"/>
    <w:rsid w:val="008B70B3"/>
    <w:rsid w:val="008C1881"/>
    <w:rsid w:val="008F4349"/>
    <w:rsid w:val="00920A1C"/>
    <w:rsid w:val="00974F2D"/>
    <w:rsid w:val="009C09ED"/>
    <w:rsid w:val="00A164CB"/>
    <w:rsid w:val="00C26012"/>
    <w:rsid w:val="00C8344A"/>
    <w:rsid w:val="00C8352C"/>
    <w:rsid w:val="00D47BD2"/>
    <w:rsid w:val="00D85867"/>
    <w:rsid w:val="00DA06BF"/>
    <w:rsid w:val="00E30473"/>
    <w:rsid w:val="00E92252"/>
    <w:rsid w:val="00EA5AFE"/>
    <w:rsid w:val="00F17878"/>
    <w:rsid w:val="00F5277B"/>
    <w:rsid w:val="00F960A2"/>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B130"/>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1034</Words>
  <Characters>590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11</cp:revision>
  <dcterms:created xsi:type="dcterms:W3CDTF">2022-12-01T11:06:00Z</dcterms:created>
  <dcterms:modified xsi:type="dcterms:W3CDTF">2023-07-31T11:55:00Z</dcterms:modified>
</cp:coreProperties>
</file>